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A1" w:rsidRDefault="009D6B7C">
      <w:pPr>
        <w:pStyle w:val="Kop1"/>
        <w:jc w:val="right"/>
        <w:rPr>
          <w:sz w:val="22"/>
        </w:rPr>
      </w:pPr>
      <w:r>
        <w:rPr>
          <w:sz w:val="22"/>
        </w:rPr>
        <w:t xml:space="preserve">  </w:t>
      </w:r>
      <w:r w:rsidR="00C368BA">
        <w:rPr>
          <w:noProof/>
          <w:sz w:val="20"/>
        </w:rPr>
        <w:drawing>
          <wp:inline distT="0" distB="0" distL="0" distR="0">
            <wp:extent cx="1885950" cy="800100"/>
            <wp:effectExtent l="19050" t="0" r="0" b="0"/>
            <wp:docPr id="1" name="Afbeelding 1" descr="Logo Bergen 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 Bergen Kleur"/>
                    <pic:cNvPicPr>
                      <a:picLocks noChangeAspect="1" noChangeArrowheads="1"/>
                    </pic:cNvPicPr>
                  </pic:nvPicPr>
                  <pic:blipFill>
                    <a:blip r:embed="rId8" cstate="print"/>
                    <a:srcRect/>
                    <a:stretch>
                      <a:fillRect/>
                    </a:stretch>
                  </pic:blipFill>
                  <pic:spPr bwMode="auto">
                    <a:xfrm>
                      <a:off x="0" y="0"/>
                      <a:ext cx="1885950" cy="800100"/>
                    </a:xfrm>
                    <a:prstGeom prst="rect">
                      <a:avLst/>
                    </a:prstGeom>
                    <a:noFill/>
                    <a:ln w="9525">
                      <a:noFill/>
                      <a:miter lim="800000"/>
                      <a:headEnd/>
                      <a:tailEnd/>
                    </a:ln>
                  </pic:spPr>
                </pic:pic>
              </a:graphicData>
            </a:graphic>
          </wp:inline>
        </w:drawing>
      </w:r>
    </w:p>
    <w:p w:rsidR="007355CF" w:rsidRPr="000F16B3" w:rsidRDefault="007355CF">
      <w:pPr>
        <w:pStyle w:val="Kop1"/>
        <w:rPr>
          <w:sz w:val="20"/>
          <w:szCs w:val="20"/>
        </w:rPr>
      </w:pPr>
    </w:p>
    <w:p w:rsidR="00F034A1" w:rsidRDefault="00F034A1">
      <w:pPr>
        <w:pStyle w:val="Kop1"/>
      </w:pPr>
      <w:r>
        <w:t xml:space="preserve">Lijst van bestuurlijke toezeggingen </w:t>
      </w:r>
      <w:r w:rsidR="00811F04">
        <w:t>Gemeenteraad</w:t>
      </w:r>
      <w:r>
        <w:t xml:space="preserve"> </w:t>
      </w:r>
    </w:p>
    <w:p w:rsidR="00C04D1E" w:rsidRDefault="00FF6036" w:rsidP="00BB1104">
      <w:pPr>
        <w:pStyle w:val="Kop3"/>
      </w:pPr>
      <w:r>
        <w:t xml:space="preserve">Volglijst per </w:t>
      </w:r>
      <w:r w:rsidR="005B011D">
        <w:t>28 april</w:t>
      </w:r>
      <w:r w:rsidR="007C05DE">
        <w:t xml:space="preserve"> </w:t>
      </w:r>
      <w:r>
        <w:t>202</w:t>
      </w:r>
      <w:r w:rsidR="00657B3C">
        <w:t>2</w:t>
      </w:r>
      <w:r w:rsidR="000806A3">
        <w:t xml:space="preserve"> </w:t>
      </w:r>
      <w:r w:rsidR="00BE6112">
        <w:t>bijgewerkt tot</w:t>
      </w:r>
      <w:r w:rsidR="0040143E">
        <w:t xml:space="preserve"> </w:t>
      </w:r>
      <w:r w:rsidR="00477F5F">
        <w:t>19 mei 2022</w:t>
      </w:r>
    </w:p>
    <w:p w:rsidR="00BB1104" w:rsidRPr="00BB1104" w:rsidRDefault="00BB1104" w:rsidP="00BB1104"/>
    <w:tbl>
      <w:tblPr>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417"/>
        <w:gridCol w:w="4820"/>
        <w:gridCol w:w="1968"/>
        <w:gridCol w:w="2001"/>
        <w:gridCol w:w="3043"/>
        <w:gridCol w:w="75"/>
      </w:tblGrid>
      <w:tr w:rsidR="00F034A1" w:rsidRPr="00797C42" w:rsidTr="0056484A">
        <w:tc>
          <w:tcPr>
            <w:tcW w:w="1488" w:type="dxa"/>
          </w:tcPr>
          <w:p w:rsidR="00F034A1" w:rsidRPr="00B41354" w:rsidRDefault="00F034A1">
            <w:pPr>
              <w:pStyle w:val="Kop2"/>
              <w:rPr>
                <w:sz w:val="20"/>
                <w:szCs w:val="20"/>
              </w:rPr>
            </w:pPr>
            <w:r w:rsidRPr="00B41354">
              <w:rPr>
                <w:sz w:val="20"/>
                <w:szCs w:val="20"/>
              </w:rPr>
              <w:t>Nummer</w:t>
            </w:r>
          </w:p>
        </w:tc>
        <w:tc>
          <w:tcPr>
            <w:tcW w:w="1417" w:type="dxa"/>
          </w:tcPr>
          <w:p w:rsidR="00F034A1" w:rsidRPr="00B41354" w:rsidRDefault="00F034A1">
            <w:pPr>
              <w:jc w:val="center"/>
              <w:rPr>
                <w:szCs w:val="20"/>
              </w:rPr>
            </w:pPr>
            <w:r w:rsidRPr="00B41354">
              <w:rPr>
                <w:b/>
                <w:bCs/>
                <w:szCs w:val="20"/>
              </w:rPr>
              <w:t>Datum toezegging</w:t>
            </w:r>
          </w:p>
        </w:tc>
        <w:tc>
          <w:tcPr>
            <w:tcW w:w="4820" w:type="dxa"/>
          </w:tcPr>
          <w:p w:rsidR="00F034A1" w:rsidRPr="00B41354" w:rsidRDefault="00F034A1">
            <w:pPr>
              <w:pStyle w:val="Kop2"/>
              <w:rPr>
                <w:sz w:val="20"/>
                <w:szCs w:val="20"/>
              </w:rPr>
            </w:pPr>
            <w:r w:rsidRPr="00B41354">
              <w:rPr>
                <w:sz w:val="20"/>
                <w:szCs w:val="20"/>
              </w:rPr>
              <w:t>Toezegging of actie</w:t>
            </w:r>
          </w:p>
        </w:tc>
        <w:tc>
          <w:tcPr>
            <w:tcW w:w="1968" w:type="dxa"/>
          </w:tcPr>
          <w:p w:rsidR="00F034A1" w:rsidRPr="00B41354" w:rsidRDefault="00F034A1">
            <w:pPr>
              <w:pStyle w:val="Kop2"/>
              <w:rPr>
                <w:sz w:val="20"/>
                <w:szCs w:val="20"/>
              </w:rPr>
            </w:pPr>
            <w:r w:rsidRPr="00B41354">
              <w:rPr>
                <w:sz w:val="20"/>
                <w:szCs w:val="20"/>
              </w:rPr>
              <w:t>Portefeuillehouder</w:t>
            </w:r>
          </w:p>
        </w:tc>
        <w:tc>
          <w:tcPr>
            <w:tcW w:w="2001" w:type="dxa"/>
          </w:tcPr>
          <w:p w:rsidR="00F034A1" w:rsidRPr="00B41354" w:rsidRDefault="00F034A1">
            <w:pPr>
              <w:jc w:val="center"/>
              <w:rPr>
                <w:szCs w:val="20"/>
              </w:rPr>
            </w:pPr>
            <w:r w:rsidRPr="00B41354">
              <w:rPr>
                <w:b/>
                <w:bCs/>
                <w:szCs w:val="20"/>
              </w:rPr>
              <w:t>Voorstel datum afdoening</w:t>
            </w:r>
          </w:p>
        </w:tc>
        <w:tc>
          <w:tcPr>
            <w:tcW w:w="3118" w:type="dxa"/>
            <w:gridSpan w:val="2"/>
          </w:tcPr>
          <w:p w:rsidR="00F034A1" w:rsidRPr="00797C42" w:rsidRDefault="00F034A1">
            <w:pPr>
              <w:pStyle w:val="Kop2"/>
              <w:rPr>
                <w:sz w:val="20"/>
                <w:szCs w:val="20"/>
              </w:rPr>
            </w:pPr>
            <w:r w:rsidRPr="00B41354">
              <w:rPr>
                <w:sz w:val="20"/>
                <w:szCs w:val="20"/>
              </w:rPr>
              <w:t>Opmerkingen</w:t>
            </w:r>
          </w:p>
        </w:tc>
      </w:tr>
      <w:tr w:rsidR="00D23842" w:rsidRPr="00616CA2" w:rsidTr="0056484A">
        <w:trPr>
          <w:gridAfter w:val="1"/>
          <w:wAfter w:w="75" w:type="dxa"/>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D23842" w:rsidRDefault="00956E3B" w:rsidP="00D23842">
            <w:pPr>
              <w:rPr>
                <w:sz w:val="22"/>
                <w:szCs w:val="22"/>
              </w:rPr>
            </w:pPr>
            <w:r>
              <w:br w:type="page"/>
            </w:r>
            <w:r w:rsidR="00D23842">
              <w:rPr>
                <w:sz w:val="22"/>
                <w:szCs w:val="22"/>
              </w:rPr>
              <w:t>2021/11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23842" w:rsidRDefault="00D23842" w:rsidP="00D23842">
            <w:pPr>
              <w:jc w:val="center"/>
              <w:rPr>
                <w:bCs/>
                <w:sz w:val="22"/>
                <w:szCs w:val="22"/>
              </w:rPr>
            </w:pPr>
            <w:r>
              <w:rPr>
                <w:bCs/>
                <w:sz w:val="22"/>
                <w:szCs w:val="22"/>
              </w:rPr>
              <w:t>08-04-2021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D23842" w:rsidRPr="00661E66" w:rsidRDefault="00D23842" w:rsidP="00D23842">
            <w:pPr>
              <w:keepLines/>
              <w:rPr>
                <w:sz w:val="22"/>
                <w:szCs w:val="22"/>
              </w:rPr>
            </w:pPr>
            <w:r w:rsidRPr="00661E66">
              <w:rPr>
                <w:sz w:val="22"/>
                <w:szCs w:val="22"/>
              </w:rPr>
              <w:t>Beleidsnota culturele buitenplaats:</w:t>
            </w:r>
          </w:p>
          <w:p w:rsidR="00D23842" w:rsidRPr="00661E66" w:rsidRDefault="00D23842" w:rsidP="00D640F2">
            <w:pPr>
              <w:keepLines/>
              <w:rPr>
                <w:sz w:val="22"/>
                <w:szCs w:val="22"/>
              </w:rPr>
            </w:pPr>
            <w:r w:rsidRPr="00661E66">
              <w:rPr>
                <w:sz w:val="22"/>
                <w:szCs w:val="22"/>
              </w:rPr>
              <w:t xml:space="preserve">Wethouder zegt toe dat de suggesties van de fractie </w:t>
            </w:r>
            <w:r w:rsidRPr="00D640F2">
              <w:rPr>
                <w:sz w:val="22"/>
                <w:szCs w:val="22"/>
              </w:rPr>
              <w:t xml:space="preserve">GL om </w:t>
            </w:r>
            <w:r w:rsidRPr="00661E66">
              <w:rPr>
                <w:sz w:val="22"/>
                <w:szCs w:val="22"/>
              </w:rPr>
              <w:t xml:space="preserve">een </w:t>
            </w:r>
            <w:proofErr w:type="spellStart"/>
            <w:r w:rsidRPr="00661E66">
              <w:rPr>
                <w:sz w:val="22"/>
                <w:szCs w:val="22"/>
              </w:rPr>
              <w:t>snelloket</w:t>
            </w:r>
            <w:proofErr w:type="spellEnd"/>
            <w:r w:rsidRPr="00661E66">
              <w:rPr>
                <w:sz w:val="22"/>
                <w:szCs w:val="22"/>
              </w:rPr>
              <w:t xml:space="preserve"> (digitaal platform) bij de verdere uitwerking worden betrokken.</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D23842" w:rsidRDefault="00D23842" w:rsidP="00D23842">
            <w:pPr>
              <w:rPr>
                <w:sz w:val="22"/>
                <w:szCs w:val="22"/>
              </w:rPr>
            </w:pPr>
            <w:r>
              <w:rPr>
                <w:sz w:val="22"/>
                <w:szCs w:val="22"/>
              </w:rPr>
              <w:t>Tromp</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D23842" w:rsidRDefault="00D23842" w:rsidP="00D23842">
            <w:pPr>
              <w:rPr>
                <w:bCs/>
                <w:sz w:val="22"/>
                <w:szCs w:val="22"/>
              </w:rPr>
            </w:pP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C4671A" w:rsidRPr="00616CA2" w:rsidRDefault="00C4671A" w:rsidP="00616CA2">
            <w:pPr>
              <w:rPr>
                <w:sz w:val="22"/>
                <w:szCs w:val="22"/>
              </w:rPr>
            </w:pPr>
            <w:r w:rsidRPr="00616CA2">
              <w:rPr>
                <w:sz w:val="22"/>
                <w:szCs w:val="22"/>
              </w:rPr>
              <w:t>Digitaal platform is platform / een uiting waar kunstenaars en hun werk zichtbaar zijn.</w:t>
            </w:r>
          </w:p>
          <w:p w:rsidR="00D23842" w:rsidRPr="00616CA2" w:rsidRDefault="00C4671A" w:rsidP="00D640F2">
            <w:pPr>
              <w:rPr>
                <w:sz w:val="22"/>
                <w:szCs w:val="22"/>
              </w:rPr>
            </w:pPr>
            <w:r w:rsidRPr="00616CA2">
              <w:rPr>
                <w:sz w:val="22"/>
                <w:szCs w:val="22"/>
              </w:rPr>
              <w:t>Dat wordt de komende periode verder onderzocht. Hierbij wordt gekeken vanuit welke invalshoek dit het beste kan worden benaderd, te denken aan toerisme en innovatie of Sociaal Domein of het traject van de Kwartiermaker.</w:t>
            </w:r>
            <w:r w:rsidR="00871C86">
              <w:rPr>
                <w:sz w:val="22"/>
                <w:szCs w:val="22"/>
              </w:rPr>
              <w:t xml:space="preserve"> </w:t>
            </w:r>
          </w:p>
        </w:tc>
      </w:tr>
      <w:tr w:rsidR="00D43186" w:rsidRPr="00616CA2" w:rsidTr="0056484A">
        <w:trPr>
          <w:gridAfter w:val="1"/>
          <w:wAfter w:w="75" w:type="dxa"/>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D43186" w:rsidRPr="00AE6722" w:rsidRDefault="00D43186" w:rsidP="00D23842">
            <w:pPr>
              <w:rPr>
                <w:sz w:val="22"/>
                <w:szCs w:val="22"/>
              </w:rPr>
            </w:pPr>
            <w:r w:rsidRPr="00AE6722">
              <w:rPr>
                <w:sz w:val="22"/>
                <w:szCs w:val="22"/>
              </w:rPr>
              <w:t>2021/12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43186" w:rsidRDefault="00D43186" w:rsidP="00D23842">
            <w:pPr>
              <w:jc w:val="center"/>
              <w:rPr>
                <w:bCs/>
                <w:sz w:val="22"/>
                <w:szCs w:val="22"/>
              </w:rPr>
            </w:pPr>
            <w:r>
              <w:rPr>
                <w:bCs/>
                <w:sz w:val="22"/>
                <w:szCs w:val="22"/>
              </w:rPr>
              <w:t>08-07-2021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D43186" w:rsidRDefault="00AE6722" w:rsidP="00D23842">
            <w:pPr>
              <w:keepLines/>
              <w:rPr>
                <w:sz w:val="22"/>
                <w:szCs w:val="22"/>
              </w:rPr>
            </w:pPr>
            <w:r>
              <w:rPr>
                <w:sz w:val="22"/>
                <w:szCs w:val="22"/>
              </w:rPr>
              <w:t xml:space="preserve">BP </w:t>
            </w:r>
            <w:proofErr w:type="spellStart"/>
            <w:r>
              <w:rPr>
                <w:sz w:val="22"/>
                <w:szCs w:val="22"/>
              </w:rPr>
              <w:t>Parck</w:t>
            </w:r>
            <w:proofErr w:type="spellEnd"/>
            <w:r>
              <w:rPr>
                <w:sz w:val="22"/>
                <w:szCs w:val="22"/>
              </w:rPr>
              <w:t xml:space="preserve"> de Beeck Bergen:</w:t>
            </w:r>
          </w:p>
          <w:p w:rsidR="00AE6722" w:rsidRPr="00AE6722" w:rsidRDefault="008C4587" w:rsidP="00AE6722">
            <w:pPr>
              <w:keepLines/>
              <w:rPr>
                <w:sz w:val="22"/>
                <w:szCs w:val="22"/>
              </w:rPr>
            </w:pPr>
            <w:r>
              <w:rPr>
                <w:sz w:val="22"/>
                <w:szCs w:val="22"/>
              </w:rPr>
              <w:t>-</w:t>
            </w:r>
            <w:r w:rsidR="00AE6722" w:rsidRPr="00AE6722">
              <w:rPr>
                <w:sz w:val="22"/>
                <w:szCs w:val="22"/>
              </w:rPr>
              <w:t>Een document met afspraken over de doorstroming ontvangt de raad.</w:t>
            </w:r>
          </w:p>
          <w:p w:rsidR="00AE6722" w:rsidRPr="00AE6722" w:rsidRDefault="008C4587" w:rsidP="00AE6722">
            <w:pPr>
              <w:keepLines/>
              <w:rPr>
                <w:sz w:val="22"/>
                <w:szCs w:val="22"/>
              </w:rPr>
            </w:pPr>
            <w:r>
              <w:rPr>
                <w:sz w:val="22"/>
                <w:szCs w:val="22"/>
              </w:rPr>
              <w:t>-</w:t>
            </w:r>
            <w:r w:rsidR="00AE6722" w:rsidRPr="00AE6722">
              <w:rPr>
                <w:sz w:val="22"/>
                <w:szCs w:val="22"/>
              </w:rPr>
              <w:t xml:space="preserve">Er komt ruimschoots ruimte voor fietsenstalling, dit gaat in overleg met de fietsersbond. </w:t>
            </w:r>
          </w:p>
          <w:p w:rsidR="00D43186" w:rsidRPr="00661E66" w:rsidRDefault="008C4587" w:rsidP="00A77415">
            <w:pPr>
              <w:keepLines/>
              <w:rPr>
                <w:sz w:val="22"/>
                <w:szCs w:val="22"/>
              </w:rPr>
            </w:pPr>
            <w:r>
              <w:rPr>
                <w:sz w:val="22"/>
                <w:szCs w:val="22"/>
              </w:rPr>
              <w:t>-</w:t>
            </w:r>
            <w:r w:rsidR="00AE6722" w:rsidRPr="00AE6722">
              <w:rPr>
                <w:sz w:val="22"/>
                <w:szCs w:val="22"/>
              </w:rPr>
              <w:t>Gekeken wordt of de naam van het BP gewijzigd kan worden in Park (zonder c), de straatnaam wordt aangepast zonder c.</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D43186" w:rsidRDefault="00D67E97" w:rsidP="00D23842">
            <w:pPr>
              <w:rPr>
                <w:sz w:val="22"/>
                <w:szCs w:val="22"/>
              </w:rPr>
            </w:pPr>
            <w:r>
              <w:rPr>
                <w:sz w:val="22"/>
                <w:szCs w:val="22"/>
              </w:rPr>
              <w:t>Tromp</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D43186" w:rsidRPr="00C4671A" w:rsidRDefault="00D43186" w:rsidP="00D23842">
            <w:pPr>
              <w:rPr>
                <w:bCs/>
                <w:sz w:val="22"/>
                <w:szCs w:val="22"/>
              </w:rPr>
            </w:pP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D43186" w:rsidRPr="00616CA2" w:rsidRDefault="005719EA" w:rsidP="00616CA2">
            <w:pPr>
              <w:rPr>
                <w:sz w:val="22"/>
                <w:szCs w:val="22"/>
              </w:rPr>
            </w:pPr>
            <w:r w:rsidRPr="00616CA2">
              <w:rPr>
                <w:sz w:val="22"/>
                <w:szCs w:val="22"/>
              </w:rPr>
              <w:t>De raad wordt via de nieuwsbrief geïnf</w:t>
            </w:r>
            <w:r w:rsidR="00871C86">
              <w:rPr>
                <w:sz w:val="22"/>
                <w:szCs w:val="22"/>
              </w:rPr>
              <w:t>ormeerd over de stand van zaken</w:t>
            </w:r>
          </w:p>
        </w:tc>
      </w:tr>
    </w:tbl>
    <w:p w:rsidR="003F39EE" w:rsidRDefault="003F39EE">
      <w:r>
        <w:br w:type="page"/>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417"/>
        <w:gridCol w:w="4820"/>
        <w:gridCol w:w="1968"/>
        <w:gridCol w:w="2001"/>
        <w:gridCol w:w="3043"/>
      </w:tblGrid>
      <w:tr w:rsidR="00AE6722" w:rsidTr="003F39EE">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AE6722" w:rsidRPr="00AE6722" w:rsidRDefault="00AE6722" w:rsidP="00A77415">
            <w:pPr>
              <w:rPr>
                <w:sz w:val="22"/>
                <w:szCs w:val="22"/>
              </w:rPr>
            </w:pPr>
            <w:r w:rsidRPr="00AE6722">
              <w:rPr>
                <w:sz w:val="22"/>
                <w:szCs w:val="22"/>
              </w:rPr>
              <w:lastRenderedPageBreak/>
              <w:t>2021</w:t>
            </w:r>
            <w:r w:rsidR="00A77415">
              <w:rPr>
                <w:sz w:val="22"/>
                <w:szCs w:val="22"/>
              </w:rPr>
              <w:t>/</w:t>
            </w:r>
            <w:r w:rsidRPr="00AE6722">
              <w:rPr>
                <w:sz w:val="22"/>
                <w:szCs w:val="22"/>
              </w:rPr>
              <w:t>13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722" w:rsidRDefault="00AE6722" w:rsidP="00D23842">
            <w:pPr>
              <w:jc w:val="center"/>
              <w:rPr>
                <w:bCs/>
                <w:sz w:val="22"/>
                <w:szCs w:val="22"/>
              </w:rPr>
            </w:pPr>
            <w:r>
              <w:rPr>
                <w:bCs/>
                <w:sz w:val="22"/>
                <w:szCs w:val="22"/>
              </w:rPr>
              <w:t>08-07-2021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E6722" w:rsidRPr="00AE6722" w:rsidRDefault="00AE6722" w:rsidP="00AE6722">
            <w:pPr>
              <w:keepLines/>
              <w:rPr>
                <w:sz w:val="22"/>
                <w:szCs w:val="22"/>
              </w:rPr>
            </w:pPr>
            <w:r>
              <w:rPr>
                <w:sz w:val="22"/>
                <w:szCs w:val="22"/>
              </w:rPr>
              <w:t xml:space="preserve">BP </w:t>
            </w:r>
            <w:r w:rsidRPr="00AE6722">
              <w:rPr>
                <w:sz w:val="22"/>
                <w:szCs w:val="22"/>
              </w:rPr>
              <w:t>Harmonielocatie</w:t>
            </w:r>
            <w:r>
              <w:rPr>
                <w:sz w:val="22"/>
                <w:szCs w:val="22"/>
              </w:rPr>
              <w:t xml:space="preserve"> Bergen</w:t>
            </w:r>
            <w:r w:rsidRPr="00AE6722">
              <w:rPr>
                <w:sz w:val="22"/>
                <w:szCs w:val="22"/>
              </w:rPr>
              <w:t>:</w:t>
            </w:r>
          </w:p>
          <w:p w:rsidR="00AE6722" w:rsidRPr="00AE6722" w:rsidRDefault="00033241" w:rsidP="007E4C78">
            <w:pPr>
              <w:keepLines/>
              <w:rPr>
                <w:sz w:val="22"/>
                <w:szCs w:val="22"/>
              </w:rPr>
            </w:pPr>
            <w:r>
              <w:rPr>
                <w:sz w:val="22"/>
                <w:szCs w:val="22"/>
              </w:rPr>
              <w:t xml:space="preserve">3. </w:t>
            </w:r>
            <w:r w:rsidR="00AE6722" w:rsidRPr="00AE6722">
              <w:rPr>
                <w:sz w:val="22"/>
                <w:szCs w:val="22"/>
              </w:rPr>
              <w:t>In de nieuwsbrief college volgt de stand van zaken ten aanzien van de ontwikkelingen Bergerweg.</w:t>
            </w:r>
          </w:p>
          <w:p w:rsidR="00AE6722" w:rsidRDefault="00AE6722" w:rsidP="00D23842">
            <w:pPr>
              <w:keepLines/>
              <w:rPr>
                <w:sz w:val="22"/>
                <w:szCs w:val="22"/>
              </w:rPr>
            </w:pP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AE6722" w:rsidRDefault="00D67E97" w:rsidP="00D23842">
            <w:pPr>
              <w:rPr>
                <w:sz w:val="22"/>
                <w:szCs w:val="22"/>
              </w:rPr>
            </w:pPr>
            <w:r>
              <w:rPr>
                <w:sz w:val="22"/>
                <w:szCs w:val="22"/>
              </w:rPr>
              <w:t>Tromp</w:t>
            </w:r>
          </w:p>
          <w:p w:rsidR="002B307B" w:rsidRDefault="002B307B" w:rsidP="00D23842">
            <w:pPr>
              <w:rPr>
                <w:sz w:val="22"/>
                <w:szCs w:val="22"/>
              </w:rPr>
            </w:pPr>
          </w:p>
          <w:p w:rsidR="002B307B" w:rsidRPr="002B307B" w:rsidRDefault="002B307B" w:rsidP="00D23842">
            <w:pPr>
              <w:rPr>
                <w:color w:val="FF0000"/>
                <w:sz w:val="22"/>
                <w:szCs w:val="22"/>
              </w:rPr>
            </w:pP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AE6722" w:rsidRPr="00642B20" w:rsidRDefault="00AE6722" w:rsidP="00E94421">
            <w:pPr>
              <w:rPr>
                <w:bCs/>
                <w:color w:val="FF0000"/>
                <w:sz w:val="22"/>
                <w:szCs w:val="22"/>
              </w:rPr>
            </w:pP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033241" w:rsidRPr="00BE653A" w:rsidRDefault="00D67E97" w:rsidP="00477F5F">
            <w:pPr>
              <w:rPr>
                <w:sz w:val="22"/>
                <w:szCs w:val="22"/>
                <w:shd w:val="clear" w:color="auto" w:fill="D9D9D9" w:themeFill="background1" w:themeFillShade="D9"/>
              </w:rPr>
            </w:pPr>
            <w:r>
              <w:rPr>
                <w:sz w:val="22"/>
                <w:szCs w:val="22"/>
                <w:shd w:val="clear" w:color="auto" w:fill="D9D9D9" w:themeFill="background1" w:themeFillShade="D9"/>
              </w:rPr>
              <w:t xml:space="preserve">De Raad van State heeft het bestemmingsplan vernietigd. Het college </w:t>
            </w:r>
            <w:r w:rsidR="00477F5F">
              <w:rPr>
                <w:sz w:val="22"/>
                <w:szCs w:val="22"/>
                <w:shd w:val="clear" w:color="auto" w:fill="D9D9D9" w:themeFill="background1" w:themeFillShade="D9"/>
              </w:rPr>
              <w:t>onderzoekt</w:t>
            </w:r>
            <w:r>
              <w:rPr>
                <w:sz w:val="22"/>
                <w:szCs w:val="22"/>
                <w:shd w:val="clear" w:color="auto" w:fill="D9D9D9" w:themeFill="background1" w:themeFillShade="D9"/>
              </w:rPr>
              <w:t xml:space="preserve"> de te nemen vervolgstappen. </w:t>
            </w:r>
          </w:p>
        </w:tc>
      </w:tr>
      <w:tr w:rsidR="007A02F0" w:rsidTr="003F39EE">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7A02F0" w:rsidRPr="00AE6722" w:rsidRDefault="00C81B1A" w:rsidP="00A77415">
            <w:pPr>
              <w:rPr>
                <w:sz w:val="22"/>
                <w:szCs w:val="22"/>
              </w:rPr>
            </w:pPr>
            <w:r>
              <w:rPr>
                <w:sz w:val="22"/>
                <w:szCs w:val="22"/>
              </w:rPr>
              <w:t>2021/14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A02F0" w:rsidRDefault="00C81B1A" w:rsidP="00D23842">
            <w:pPr>
              <w:jc w:val="center"/>
              <w:rPr>
                <w:bCs/>
                <w:sz w:val="22"/>
                <w:szCs w:val="22"/>
              </w:rPr>
            </w:pPr>
            <w:r>
              <w:rPr>
                <w:bCs/>
                <w:sz w:val="22"/>
                <w:szCs w:val="22"/>
              </w:rPr>
              <w:t>04-11-2021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A02F0" w:rsidRDefault="00C81B1A" w:rsidP="007A02F0">
            <w:pPr>
              <w:keepLines/>
              <w:rPr>
                <w:sz w:val="22"/>
                <w:szCs w:val="22"/>
              </w:rPr>
            </w:pPr>
            <w:r>
              <w:rPr>
                <w:sz w:val="22"/>
                <w:szCs w:val="22"/>
              </w:rPr>
              <w:t xml:space="preserve">Parkeerbeleid: maatwerk </w:t>
            </w:r>
            <w:proofErr w:type="spellStart"/>
            <w:r>
              <w:rPr>
                <w:sz w:val="22"/>
                <w:szCs w:val="22"/>
              </w:rPr>
              <w:t>bermparkeren</w:t>
            </w:r>
            <w:proofErr w:type="spellEnd"/>
            <w:r>
              <w:rPr>
                <w:sz w:val="22"/>
                <w:szCs w:val="22"/>
              </w:rPr>
              <w:t xml:space="preserve"> wordt opgenomen in de APV.</w:t>
            </w:r>
          </w:p>
          <w:p w:rsidR="00A67601" w:rsidRDefault="00A67601" w:rsidP="007A02F0">
            <w:pPr>
              <w:keepLines/>
              <w:rPr>
                <w:sz w:val="22"/>
                <w:szCs w:val="22"/>
              </w:rPr>
            </w:pPr>
          </w:p>
          <w:p w:rsidR="00A67601" w:rsidRPr="007A02F0" w:rsidRDefault="00A67601" w:rsidP="00A67601">
            <w:pPr>
              <w:rPr>
                <w:sz w:val="22"/>
                <w:szCs w:val="22"/>
              </w:rPr>
            </w:pP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7A02F0" w:rsidRDefault="00C81B1A" w:rsidP="00D23842">
            <w:pPr>
              <w:rPr>
                <w:sz w:val="22"/>
                <w:szCs w:val="22"/>
              </w:rPr>
            </w:pPr>
            <w:r>
              <w:rPr>
                <w:sz w:val="22"/>
                <w:szCs w:val="22"/>
              </w:rPr>
              <w:t>Bekkering</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7A02F0" w:rsidRPr="00407866" w:rsidRDefault="007A02F0" w:rsidP="00E94421">
            <w:pPr>
              <w:rPr>
                <w:bCs/>
                <w:color w:val="FF0000"/>
                <w:sz w:val="22"/>
                <w:szCs w:val="22"/>
              </w:rPr>
            </w:pP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7A02F0" w:rsidRDefault="00871C86" w:rsidP="00735351">
            <w:pPr>
              <w:rPr>
                <w:sz w:val="22"/>
                <w:szCs w:val="22"/>
              </w:rPr>
            </w:pPr>
            <w:r>
              <w:rPr>
                <w:sz w:val="22"/>
                <w:szCs w:val="22"/>
              </w:rPr>
              <w:t xml:space="preserve">Bij de volgende aanpassing van de APV. </w:t>
            </w:r>
          </w:p>
        </w:tc>
      </w:tr>
      <w:tr w:rsidR="00822E46" w:rsidTr="003F39EE">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822E46" w:rsidRDefault="00822E46" w:rsidP="00102F76">
            <w:pPr>
              <w:rPr>
                <w:sz w:val="22"/>
                <w:szCs w:val="22"/>
              </w:rPr>
            </w:pPr>
            <w:r>
              <w:rPr>
                <w:sz w:val="22"/>
                <w:szCs w:val="22"/>
              </w:rPr>
              <w:t>2021-1</w:t>
            </w:r>
            <w:r w:rsidR="00102F76">
              <w:rPr>
                <w:sz w:val="22"/>
                <w:szCs w:val="22"/>
              </w:rPr>
              <w:t>7</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22E46" w:rsidRDefault="00822E46" w:rsidP="00D23842">
            <w:pPr>
              <w:jc w:val="center"/>
              <w:rPr>
                <w:bCs/>
                <w:sz w:val="22"/>
                <w:szCs w:val="22"/>
              </w:rPr>
            </w:pPr>
            <w:r>
              <w:rPr>
                <w:bCs/>
                <w:sz w:val="22"/>
                <w:szCs w:val="22"/>
              </w:rPr>
              <w:t>04-11-2021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22E46" w:rsidRDefault="00822E46" w:rsidP="0084295E">
            <w:pPr>
              <w:keepLines/>
              <w:rPr>
                <w:sz w:val="22"/>
                <w:szCs w:val="22"/>
              </w:rPr>
            </w:pPr>
            <w:r>
              <w:rPr>
                <w:sz w:val="22"/>
                <w:szCs w:val="22"/>
              </w:rPr>
              <w:t>Motie vreemd subsidieregeling (wordt ingetrokken waarbij de volgende toezegging wordt gedaan):</w:t>
            </w:r>
          </w:p>
          <w:p w:rsidR="00822E46" w:rsidRDefault="00822E46" w:rsidP="0084295E">
            <w:pPr>
              <w:keepLines/>
              <w:rPr>
                <w:sz w:val="22"/>
                <w:szCs w:val="22"/>
              </w:rPr>
            </w:pPr>
            <w:r>
              <w:rPr>
                <w:sz w:val="22"/>
                <w:szCs w:val="22"/>
              </w:rPr>
              <w:t>Aanvragen subsidie te monitoren:</w:t>
            </w:r>
          </w:p>
          <w:p w:rsidR="00822E46" w:rsidRDefault="00822E46" w:rsidP="0084295E">
            <w:pPr>
              <w:keepLines/>
              <w:rPr>
                <w:sz w:val="22"/>
                <w:szCs w:val="22"/>
              </w:rPr>
            </w:pPr>
            <w:r>
              <w:rPr>
                <w:sz w:val="22"/>
                <w:szCs w:val="22"/>
              </w:rPr>
              <w:t>aantal kunstenaars die een aanvraag hebben ingediend, hoeveel subsidie ontvangen per kern en welk doel/maatschappelijk nut is bereikt.</w:t>
            </w:r>
          </w:p>
          <w:p w:rsidR="00822E46" w:rsidRDefault="00642B20" w:rsidP="00102F76">
            <w:pPr>
              <w:keepLines/>
              <w:rPr>
                <w:sz w:val="22"/>
                <w:szCs w:val="22"/>
              </w:rPr>
            </w:pPr>
            <w:r>
              <w:rPr>
                <w:sz w:val="22"/>
                <w:szCs w:val="22"/>
              </w:rPr>
              <w:t>Voor Kadernota 2023</w:t>
            </w:r>
            <w:r w:rsidR="00822E46">
              <w:rPr>
                <w:sz w:val="22"/>
                <w:szCs w:val="22"/>
              </w:rPr>
              <w:t xml:space="preserve"> deze monitoring met raad bespreken zodat bekeken kan worden of dit loket structureel kan worden toegevoegd aan de programmalijn kunst in de kernen. </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822E46" w:rsidRDefault="00822E46" w:rsidP="00D23842">
            <w:pPr>
              <w:rPr>
                <w:sz w:val="22"/>
                <w:szCs w:val="22"/>
              </w:rPr>
            </w:pPr>
            <w:r>
              <w:rPr>
                <w:sz w:val="22"/>
                <w:szCs w:val="22"/>
              </w:rPr>
              <w:t>Tromp</w:t>
            </w:r>
          </w:p>
          <w:p w:rsidR="002B307B" w:rsidRPr="00D67E97" w:rsidRDefault="002B307B" w:rsidP="00D23842">
            <w:pPr>
              <w:rPr>
                <w:color w:val="FF0000"/>
                <w:sz w:val="22"/>
                <w:szCs w:val="22"/>
              </w:rPr>
            </w:pP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822E46" w:rsidRDefault="00407866" w:rsidP="00E94421">
            <w:pPr>
              <w:rPr>
                <w:bCs/>
                <w:sz w:val="22"/>
                <w:szCs w:val="22"/>
              </w:rPr>
            </w:pPr>
            <w:r>
              <w:rPr>
                <w:bCs/>
                <w:sz w:val="22"/>
                <w:szCs w:val="22"/>
              </w:rPr>
              <w:t>Tweede kwartaal 2022</w:t>
            </w: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822E46" w:rsidRDefault="007C2DFC" w:rsidP="007C2DFC">
            <w:pPr>
              <w:rPr>
                <w:sz w:val="22"/>
                <w:szCs w:val="22"/>
              </w:rPr>
            </w:pPr>
            <w:r>
              <w:rPr>
                <w:sz w:val="22"/>
                <w:szCs w:val="22"/>
              </w:rPr>
              <w:t xml:space="preserve">In de nieuwsbrief aan de raad van 26 januari 2022 </w:t>
            </w:r>
            <w:r w:rsidR="008F4D7E">
              <w:rPr>
                <w:sz w:val="22"/>
                <w:szCs w:val="22"/>
              </w:rPr>
              <w:t xml:space="preserve">is </w:t>
            </w:r>
            <w:r>
              <w:rPr>
                <w:sz w:val="22"/>
                <w:szCs w:val="22"/>
              </w:rPr>
              <w:t xml:space="preserve">de stand van zaken en het advies van de adviescommissie gevoegd. </w:t>
            </w:r>
          </w:p>
        </w:tc>
      </w:tr>
      <w:tr w:rsidR="00907AE1" w:rsidTr="003F39EE">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907AE1" w:rsidRDefault="00907AE1" w:rsidP="00FA1126">
            <w:pPr>
              <w:rPr>
                <w:sz w:val="22"/>
                <w:szCs w:val="22"/>
              </w:rPr>
            </w:pPr>
            <w:r>
              <w:rPr>
                <w:sz w:val="22"/>
                <w:szCs w:val="22"/>
              </w:rPr>
              <w:t>2021-18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7AE1" w:rsidRDefault="00907AE1" w:rsidP="00FA1126">
            <w:pPr>
              <w:jc w:val="center"/>
              <w:rPr>
                <w:bCs/>
                <w:sz w:val="22"/>
                <w:szCs w:val="22"/>
              </w:rPr>
            </w:pPr>
            <w:r>
              <w:rPr>
                <w:bCs/>
                <w:sz w:val="22"/>
                <w:szCs w:val="22"/>
              </w:rPr>
              <w:t>11-11-2021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907AE1" w:rsidRDefault="00907AE1" w:rsidP="00FA1126">
            <w:pPr>
              <w:keepLines/>
              <w:rPr>
                <w:sz w:val="22"/>
                <w:szCs w:val="22"/>
              </w:rPr>
            </w:pPr>
            <w:r>
              <w:rPr>
                <w:sz w:val="22"/>
                <w:szCs w:val="22"/>
              </w:rPr>
              <w:t>Naar aanleiding van een ingetrokken motie inzake onderwijshuisvesting wordt toegezegd:</w:t>
            </w:r>
          </w:p>
          <w:p w:rsidR="00907AE1" w:rsidRDefault="00907AE1" w:rsidP="00FA1126">
            <w:pPr>
              <w:keepLines/>
              <w:rPr>
                <w:sz w:val="22"/>
                <w:szCs w:val="22"/>
              </w:rPr>
            </w:pPr>
            <w:r w:rsidRPr="005668DA">
              <w:rPr>
                <w:sz w:val="22"/>
                <w:szCs w:val="22"/>
              </w:rPr>
              <w:t>de gevraagde afwegingen uit deze motie onderdeel te laten zijn van het nog uit te voeren participatiebeleid</w:t>
            </w:r>
            <w:r>
              <w:rPr>
                <w:sz w:val="22"/>
                <w:szCs w:val="22"/>
              </w:rPr>
              <w:t>,</w:t>
            </w:r>
            <w:r w:rsidRPr="005668DA">
              <w:rPr>
                <w:sz w:val="22"/>
                <w:szCs w:val="22"/>
              </w:rPr>
              <w:t xml:space="preserve"> </w:t>
            </w:r>
            <w:r w:rsidRPr="006E5C4C">
              <w:rPr>
                <w:sz w:val="22"/>
                <w:szCs w:val="22"/>
              </w:rPr>
              <w:t xml:space="preserve">de eventuele extra kosten bij een nadere afweging inzake de huisvesting van scholen voor te leggen aan de raad om in het kader van een goede ruimtelijke ordening een keuze te kunnen maken voor de komende decennia. Daarbij wordt gekeken naar een centraal gelegen locatie voor de basisschool IKC de Kiem </w:t>
            </w:r>
            <w:proofErr w:type="spellStart"/>
            <w:r w:rsidRPr="006E5C4C">
              <w:rPr>
                <w:sz w:val="22"/>
                <w:szCs w:val="22"/>
              </w:rPr>
              <w:t>EaH</w:t>
            </w:r>
            <w:proofErr w:type="spellEnd"/>
            <w:r w:rsidRPr="006E5C4C">
              <w:rPr>
                <w:sz w:val="22"/>
                <w:szCs w:val="22"/>
              </w:rPr>
              <w:t>.</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907AE1" w:rsidRDefault="00907AE1" w:rsidP="00FA1126">
            <w:pPr>
              <w:rPr>
                <w:sz w:val="22"/>
                <w:szCs w:val="22"/>
              </w:rPr>
            </w:pPr>
            <w:r>
              <w:rPr>
                <w:sz w:val="22"/>
                <w:szCs w:val="22"/>
              </w:rPr>
              <w:t>Tromp</w:t>
            </w:r>
          </w:p>
          <w:p w:rsidR="002B307B" w:rsidRPr="00D67E97" w:rsidRDefault="002B307B" w:rsidP="00FA1126">
            <w:pPr>
              <w:rPr>
                <w:color w:val="FF0000"/>
                <w:sz w:val="22"/>
                <w:szCs w:val="22"/>
              </w:rPr>
            </w:pP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907AE1" w:rsidRDefault="00771068" w:rsidP="00FA1126">
            <w:pPr>
              <w:rPr>
                <w:bCs/>
                <w:sz w:val="22"/>
                <w:szCs w:val="22"/>
              </w:rPr>
            </w:pPr>
            <w:r>
              <w:rPr>
                <w:bCs/>
                <w:sz w:val="22"/>
                <w:szCs w:val="22"/>
              </w:rPr>
              <w:t>Wanneer dit plaats gaat vinden</w:t>
            </w: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A7116E" w:rsidRPr="00A7116E" w:rsidRDefault="00A7116E" w:rsidP="00A7116E">
            <w:pPr>
              <w:rPr>
                <w:sz w:val="22"/>
                <w:szCs w:val="22"/>
              </w:rPr>
            </w:pPr>
            <w:r>
              <w:rPr>
                <w:sz w:val="22"/>
                <w:szCs w:val="22"/>
              </w:rPr>
              <w:t>E</w:t>
            </w:r>
            <w:r w:rsidRPr="00A7116E">
              <w:rPr>
                <w:sz w:val="22"/>
                <w:szCs w:val="22"/>
              </w:rPr>
              <w:t xml:space="preserve">r </w:t>
            </w:r>
            <w:r>
              <w:rPr>
                <w:sz w:val="22"/>
                <w:szCs w:val="22"/>
              </w:rPr>
              <w:t>vindt</w:t>
            </w:r>
            <w:r w:rsidRPr="00A7116E">
              <w:rPr>
                <w:sz w:val="22"/>
                <w:szCs w:val="22"/>
              </w:rPr>
              <w:t xml:space="preserve"> overleg </w:t>
            </w:r>
            <w:r>
              <w:rPr>
                <w:sz w:val="22"/>
                <w:szCs w:val="22"/>
              </w:rPr>
              <w:t xml:space="preserve">plaats </w:t>
            </w:r>
            <w:r w:rsidRPr="00A7116E">
              <w:rPr>
                <w:sz w:val="22"/>
                <w:szCs w:val="22"/>
              </w:rPr>
              <w:t xml:space="preserve">tussen wethouder Tromp en </w:t>
            </w:r>
            <w:proofErr w:type="spellStart"/>
            <w:r w:rsidRPr="00A7116E">
              <w:rPr>
                <w:sz w:val="22"/>
                <w:szCs w:val="22"/>
              </w:rPr>
              <w:t>Blosse</w:t>
            </w:r>
            <w:proofErr w:type="spellEnd"/>
            <w:r w:rsidRPr="00A7116E">
              <w:rPr>
                <w:sz w:val="22"/>
                <w:szCs w:val="22"/>
              </w:rPr>
              <w:t xml:space="preserve"> over de </w:t>
            </w:r>
            <w:r>
              <w:rPr>
                <w:sz w:val="22"/>
                <w:szCs w:val="22"/>
              </w:rPr>
              <w:t xml:space="preserve">eerder </w:t>
            </w:r>
            <w:r w:rsidRPr="00A7116E">
              <w:rPr>
                <w:sz w:val="22"/>
                <w:szCs w:val="22"/>
              </w:rPr>
              <w:t xml:space="preserve">genoemde bestuursovereenkomst. Voorafgaand aan dit overleg is er overleg geweest om vorm te geven aan het betrekken van de inwoners van Egmond aan den Hoef bij de keus voor de locatie van het nieuw te bouwen IKC. </w:t>
            </w:r>
            <w:r>
              <w:rPr>
                <w:sz w:val="22"/>
                <w:szCs w:val="22"/>
              </w:rPr>
              <w:t>D</w:t>
            </w:r>
            <w:r w:rsidRPr="00A7116E">
              <w:rPr>
                <w:sz w:val="22"/>
                <w:szCs w:val="22"/>
              </w:rPr>
              <w:t>e onderteke</w:t>
            </w:r>
            <w:r>
              <w:rPr>
                <w:sz w:val="22"/>
                <w:szCs w:val="22"/>
              </w:rPr>
              <w:t xml:space="preserve">ning van de bestuursovereenkomst vindt mogelijk nog in het tweede kwartaal plaats. </w:t>
            </w:r>
          </w:p>
          <w:p w:rsidR="00907AE1" w:rsidRDefault="00907AE1" w:rsidP="007C2DFC">
            <w:pPr>
              <w:rPr>
                <w:sz w:val="22"/>
                <w:szCs w:val="22"/>
              </w:rPr>
            </w:pPr>
          </w:p>
        </w:tc>
      </w:tr>
      <w:tr w:rsidR="00907AE1" w:rsidTr="003F39EE">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907AE1" w:rsidRDefault="00907AE1" w:rsidP="00FA1126">
            <w:pPr>
              <w:rPr>
                <w:sz w:val="22"/>
                <w:szCs w:val="22"/>
              </w:rPr>
            </w:pPr>
            <w:r>
              <w:rPr>
                <w:sz w:val="22"/>
                <w:szCs w:val="22"/>
              </w:rPr>
              <w:t>2021-19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7AE1" w:rsidRDefault="00907AE1" w:rsidP="00FA1126">
            <w:pPr>
              <w:jc w:val="center"/>
              <w:rPr>
                <w:bCs/>
                <w:sz w:val="22"/>
                <w:szCs w:val="22"/>
              </w:rPr>
            </w:pPr>
            <w:r>
              <w:rPr>
                <w:bCs/>
                <w:sz w:val="22"/>
                <w:szCs w:val="22"/>
              </w:rPr>
              <w:t>11-11-2021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907AE1" w:rsidRDefault="00907AE1" w:rsidP="00FA1126">
            <w:pPr>
              <w:keepLines/>
              <w:rPr>
                <w:sz w:val="22"/>
                <w:szCs w:val="22"/>
              </w:rPr>
            </w:pPr>
            <w:r>
              <w:rPr>
                <w:sz w:val="22"/>
                <w:szCs w:val="22"/>
              </w:rPr>
              <w:t>Naar aanleiding van een ingetrokken amendement inzake onderhoudssubsidie De Schulp Egmond-Binnen wordt toegezegd:</w:t>
            </w:r>
          </w:p>
          <w:p w:rsidR="00907AE1" w:rsidRDefault="00907AE1" w:rsidP="00FA1126">
            <w:pPr>
              <w:keepLines/>
              <w:rPr>
                <w:sz w:val="22"/>
                <w:szCs w:val="22"/>
              </w:rPr>
            </w:pPr>
            <w:r>
              <w:rPr>
                <w:sz w:val="22"/>
                <w:szCs w:val="22"/>
              </w:rPr>
              <w:lastRenderedPageBreak/>
              <w:t>indien er andere hoge noden voor De Schulp nodig zijn dan kunnen ze aankloppen bij het college.</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907AE1" w:rsidRDefault="00907AE1" w:rsidP="00FA1126">
            <w:pPr>
              <w:rPr>
                <w:sz w:val="22"/>
                <w:szCs w:val="22"/>
              </w:rPr>
            </w:pPr>
            <w:proofErr w:type="spellStart"/>
            <w:r>
              <w:rPr>
                <w:sz w:val="22"/>
                <w:szCs w:val="22"/>
              </w:rPr>
              <w:lastRenderedPageBreak/>
              <w:t>Vd</w:t>
            </w:r>
            <w:proofErr w:type="spellEnd"/>
            <w:r>
              <w:rPr>
                <w:sz w:val="22"/>
                <w:szCs w:val="22"/>
              </w:rPr>
              <w:t xml:space="preserve"> Beld</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907AE1" w:rsidRDefault="00771068" w:rsidP="00FA1126">
            <w:pPr>
              <w:rPr>
                <w:bCs/>
                <w:sz w:val="22"/>
                <w:szCs w:val="22"/>
              </w:rPr>
            </w:pPr>
            <w:r>
              <w:rPr>
                <w:bCs/>
                <w:sz w:val="22"/>
                <w:szCs w:val="22"/>
              </w:rPr>
              <w:t>Indien dit zich voordoet</w:t>
            </w: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907AE1" w:rsidRDefault="00907AE1" w:rsidP="00FA1126">
            <w:pPr>
              <w:rPr>
                <w:sz w:val="22"/>
                <w:szCs w:val="22"/>
              </w:rPr>
            </w:pPr>
          </w:p>
        </w:tc>
      </w:tr>
      <w:tr w:rsidR="00D640F2" w:rsidTr="003F39EE">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D640F2" w:rsidRDefault="00D640F2" w:rsidP="00FA1126">
            <w:pPr>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640F2" w:rsidRDefault="00D640F2" w:rsidP="00FA1126">
            <w:pPr>
              <w:jc w:val="center"/>
              <w:rPr>
                <w:bCs/>
                <w:sz w:val="22"/>
                <w:szCs w:val="22"/>
              </w:rPr>
            </w:pPr>
            <w:r>
              <w:rPr>
                <w:bCs/>
                <w:sz w:val="22"/>
                <w:szCs w:val="22"/>
              </w:rPr>
              <w:t>30-11-2021</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D640F2" w:rsidRDefault="00D640F2" w:rsidP="00FA1126">
            <w:pPr>
              <w:keepLines/>
              <w:rPr>
                <w:sz w:val="22"/>
                <w:szCs w:val="22"/>
              </w:rPr>
            </w:pPr>
            <w:r>
              <w:rPr>
                <w:sz w:val="22"/>
                <w:szCs w:val="22"/>
              </w:rPr>
              <w:t>GEEN TOEZEGGINGEN</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D640F2" w:rsidRDefault="00D640F2" w:rsidP="00FA1126">
            <w:pPr>
              <w:rPr>
                <w:sz w:val="22"/>
                <w:szCs w:val="22"/>
              </w:rPr>
            </w:pP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D640F2" w:rsidRDefault="00D640F2" w:rsidP="00FA1126">
            <w:pPr>
              <w:rPr>
                <w:bCs/>
                <w:sz w:val="22"/>
                <w:szCs w:val="22"/>
              </w:rPr>
            </w:pP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D640F2" w:rsidRDefault="00D640F2" w:rsidP="00FA1126">
            <w:pPr>
              <w:rPr>
                <w:sz w:val="22"/>
                <w:szCs w:val="22"/>
              </w:rPr>
            </w:pPr>
          </w:p>
        </w:tc>
      </w:tr>
      <w:tr w:rsidR="00971954" w:rsidTr="009C4AC8">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971954" w:rsidRDefault="00971954" w:rsidP="00FA1126">
            <w:pPr>
              <w:rPr>
                <w:sz w:val="22"/>
                <w:szCs w:val="22"/>
              </w:rPr>
            </w:pPr>
            <w:bookmarkStart w:id="0" w:name="_GoBack" w:colFirst="0" w:colLast="6"/>
            <w:r>
              <w:rPr>
                <w:sz w:val="22"/>
                <w:szCs w:val="22"/>
              </w:rPr>
              <w:t>2021-21</w:t>
            </w: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971954" w:rsidRDefault="00971954" w:rsidP="00FA1126">
            <w:pPr>
              <w:jc w:val="center"/>
              <w:rPr>
                <w:bCs/>
                <w:sz w:val="22"/>
                <w:szCs w:val="22"/>
              </w:rPr>
            </w:pPr>
            <w:r>
              <w:rPr>
                <w:bCs/>
                <w:sz w:val="22"/>
                <w:szCs w:val="22"/>
              </w:rPr>
              <w:t>21-12-2021</w:t>
            </w:r>
          </w:p>
        </w:tc>
        <w:tc>
          <w:tcPr>
            <w:tcW w:w="482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971954" w:rsidRDefault="00F81B4C" w:rsidP="00F81B4C">
            <w:pPr>
              <w:keepLines/>
              <w:rPr>
                <w:sz w:val="22"/>
                <w:szCs w:val="22"/>
              </w:rPr>
            </w:pPr>
            <w:r>
              <w:rPr>
                <w:sz w:val="22"/>
                <w:szCs w:val="22"/>
              </w:rPr>
              <w:t xml:space="preserve">Motie vreemd: molenbiotoop Kijkduin in ere herstellen. Er wordt een bomenanalyse uitgevoerd. </w:t>
            </w:r>
          </w:p>
        </w:tc>
        <w:tc>
          <w:tcPr>
            <w:tcW w:w="196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971954" w:rsidRPr="002B307B" w:rsidRDefault="00F81B4C" w:rsidP="007C2DFC">
            <w:pPr>
              <w:rPr>
                <w:color w:val="FF0000"/>
                <w:sz w:val="22"/>
                <w:szCs w:val="22"/>
              </w:rPr>
            </w:pPr>
            <w:r>
              <w:rPr>
                <w:sz w:val="22"/>
                <w:szCs w:val="22"/>
              </w:rPr>
              <w:t>Bekkering</w:t>
            </w:r>
            <w:r w:rsidR="002B307B">
              <w:rPr>
                <w:sz w:val="22"/>
                <w:szCs w:val="22"/>
              </w:rPr>
              <w:t xml:space="preserve"> </w:t>
            </w:r>
          </w:p>
        </w:tc>
        <w:tc>
          <w:tcPr>
            <w:tcW w:w="20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971954" w:rsidRDefault="00F81B4C" w:rsidP="00FA1126">
            <w:pPr>
              <w:rPr>
                <w:bCs/>
                <w:sz w:val="22"/>
                <w:szCs w:val="22"/>
              </w:rPr>
            </w:pPr>
            <w:r>
              <w:rPr>
                <w:bCs/>
                <w:sz w:val="22"/>
                <w:szCs w:val="22"/>
              </w:rPr>
              <w:t>z.s.m.</w:t>
            </w:r>
          </w:p>
        </w:tc>
        <w:tc>
          <w:tcPr>
            <w:tcW w:w="30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971954" w:rsidRPr="006B3866" w:rsidRDefault="006B3866" w:rsidP="00FA1126">
            <w:pPr>
              <w:rPr>
                <w:sz w:val="22"/>
                <w:szCs w:val="22"/>
              </w:rPr>
            </w:pPr>
            <w:r>
              <w:rPr>
                <w:sz w:val="22"/>
                <w:szCs w:val="22"/>
              </w:rPr>
              <w:t>I</w:t>
            </w:r>
            <w:r w:rsidRPr="009C4AC8">
              <w:rPr>
                <w:bCs/>
                <w:sz w:val="22"/>
                <w:szCs w:val="22"/>
              </w:rPr>
              <w:t xml:space="preserve">s door de beleidsmedewerker bomen en de beleidsmedewerker erfgoed opgepakt. </w:t>
            </w:r>
            <w:r w:rsidR="00A7116E" w:rsidRPr="009C4AC8">
              <w:rPr>
                <w:bCs/>
                <w:sz w:val="22"/>
                <w:szCs w:val="22"/>
              </w:rPr>
              <w:t xml:space="preserve">Deze motie staat ook in het overzicht moties en amendementen. Het verzoek is om hem hier als toezegging te verwijderen. </w:t>
            </w:r>
          </w:p>
        </w:tc>
      </w:tr>
      <w:bookmarkEnd w:id="0"/>
      <w:tr w:rsidR="003573A6" w:rsidTr="003F39EE">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3573A6" w:rsidRDefault="003573A6" w:rsidP="00FA1126">
            <w:pPr>
              <w:rPr>
                <w:sz w:val="22"/>
                <w:szCs w:val="22"/>
              </w:rPr>
            </w:pPr>
            <w:r>
              <w:rPr>
                <w:sz w:val="22"/>
                <w:szCs w:val="22"/>
              </w:rPr>
              <w:t>2022-02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573A6" w:rsidRDefault="003573A6" w:rsidP="00FA1126">
            <w:pPr>
              <w:jc w:val="center"/>
              <w:rPr>
                <w:bCs/>
                <w:sz w:val="22"/>
                <w:szCs w:val="22"/>
              </w:rPr>
            </w:pPr>
            <w:r>
              <w:rPr>
                <w:bCs/>
                <w:sz w:val="22"/>
                <w:szCs w:val="22"/>
              </w:rPr>
              <w:t>08-02-2022</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3573A6" w:rsidRDefault="003573A6" w:rsidP="003573A6">
            <w:pPr>
              <w:rPr>
                <w:sz w:val="22"/>
                <w:szCs w:val="22"/>
              </w:rPr>
            </w:pPr>
            <w:r>
              <w:rPr>
                <w:sz w:val="22"/>
                <w:szCs w:val="22"/>
              </w:rPr>
              <w:t>Naar aanleiding van een ingediende motie (GL/VVD inzake regels kleine/grote plannen)</w:t>
            </w:r>
          </w:p>
          <w:p w:rsidR="003573A6" w:rsidRPr="003573A6" w:rsidRDefault="003573A6" w:rsidP="003573A6">
            <w:pPr>
              <w:rPr>
                <w:rFonts w:cs="Arial"/>
                <w:sz w:val="22"/>
                <w:szCs w:val="22"/>
              </w:rPr>
            </w:pPr>
            <w:r>
              <w:rPr>
                <w:sz w:val="22"/>
                <w:szCs w:val="22"/>
              </w:rPr>
              <w:t>A</w:t>
            </w:r>
            <w:r w:rsidRPr="003573A6">
              <w:rPr>
                <w:sz w:val="22"/>
                <w:szCs w:val="22"/>
              </w:rPr>
              <w:t>an de agendacommissie van 1 maart 2022 wordt een voorstel voorgelegd hoe aan het delegatiebesluit vorm gegeven gaat worden. Daarin wordt geborgd dat de raad wordt geïnformeerd bij politiek gevoelige kwesties (denk aan indiening van meerdere zienswijzen).</w:t>
            </w:r>
            <w:r w:rsidRPr="003573A6">
              <w:rPr>
                <w:sz w:val="22"/>
                <w:szCs w:val="22"/>
              </w:rPr>
              <w:br/>
            </w:r>
            <w:r>
              <w:rPr>
                <w:rFonts w:cs="Arial"/>
                <w:sz w:val="22"/>
                <w:szCs w:val="22"/>
              </w:rPr>
              <w:t>De motie wordt ingetrokken.</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3573A6" w:rsidRDefault="00D67E97" w:rsidP="007C2DFC">
            <w:pPr>
              <w:rPr>
                <w:sz w:val="22"/>
                <w:szCs w:val="22"/>
              </w:rPr>
            </w:pPr>
            <w:r>
              <w:rPr>
                <w:sz w:val="22"/>
                <w:szCs w:val="22"/>
              </w:rPr>
              <w:t>Tromp</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3573A6" w:rsidRDefault="003573A6" w:rsidP="00FA1126">
            <w:pPr>
              <w:rPr>
                <w:bCs/>
                <w:sz w:val="22"/>
                <w:szCs w:val="22"/>
              </w:rPr>
            </w:pPr>
            <w:r>
              <w:rPr>
                <w:bCs/>
                <w:sz w:val="22"/>
                <w:szCs w:val="22"/>
              </w:rPr>
              <w:t>Voor 1/3</w:t>
            </w: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3573A6" w:rsidRPr="006B3866" w:rsidRDefault="00D67E97" w:rsidP="00A7116E">
            <w:pPr>
              <w:rPr>
                <w:sz w:val="22"/>
                <w:szCs w:val="22"/>
              </w:rPr>
            </w:pPr>
            <w:r>
              <w:rPr>
                <w:sz w:val="22"/>
                <w:szCs w:val="22"/>
              </w:rPr>
              <w:t xml:space="preserve">In het presidium van 17 mei </w:t>
            </w:r>
            <w:r w:rsidR="00A7116E">
              <w:rPr>
                <w:sz w:val="22"/>
                <w:szCs w:val="22"/>
              </w:rPr>
              <w:t>is</w:t>
            </w:r>
            <w:r>
              <w:rPr>
                <w:sz w:val="22"/>
                <w:szCs w:val="22"/>
              </w:rPr>
              <w:t xml:space="preserve"> een procesvoorstel besproken.</w:t>
            </w:r>
            <w:r w:rsidR="006B3866">
              <w:rPr>
                <w:sz w:val="22"/>
                <w:szCs w:val="22"/>
              </w:rPr>
              <w:t xml:space="preserve"> </w:t>
            </w:r>
            <w:r w:rsidR="00A7116E">
              <w:rPr>
                <w:sz w:val="22"/>
                <w:szCs w:val="22"/>
              </w:rPr>
              <w:t xml:space="preserve">Aan de hand daarvan vindt nog nader overleg plaats. </w:t>
            </w:r>
          </w:p>
        </w:tc>
      </w:tr>
      <w:tr w:rsidR="00A51FCE" w:rsidTr="003F39EE">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A51FCE" w:rsidRDefault="00A51FCE" w:rsidP="00FA1126">
            <w:pPr>
              <w:rPr>
                <w:sz w:val="22"/>
                <w:szCs w:val="22"/>
              </w:rPr>
            </w:pPr>
            <w:r>
              <w:rPr>
                <w:sz w:val="22"/>
                <w:szCs w:val="22"/>
              </w:rPr>
              <w:t>2022-03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51FCE" w:rsidRDefault="00A51FCE" w:rsidP="00FA1126">
            <w:pPr>
              <w:jc w:val="center"/>
              <w:rPr>
                <w:bCs/>
                <w:sz w:val="22"/>
                <w:szCs w:val="22"/>
              </w:rPr>
            </w:pPr>
            <w:r>
              <w:rPr>
                <w:bCs/>
                <w:sz w:val="22"/>
                <w:szCs w:val="22"/>
              </w:rPr>
              <w:t>08-03-2022</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51FCE" w:rsidRPr="00A51FCE" w:rsidRDefault="00A51FCE" w:rsidP="00A51FCE">
            <w:pPr>
              <w:keepLines/>
              <w:rPr>
                <w:sz w:val="22"/>
                <w:szCs w:val="22"/>
              </w:rPr>
            </w:pPr>
            <w:r>
              <w:rPr>
                <w:sz w:val="22"/>
                <w:szCs w:val="22"/>
              </w:rPr>
              <w:t xml:space="preserve">Naar aanleiding van een ingediende motie (CDA/D66/PvdA inzake </w:t>
            </w:r>
            <w:proofErr w:type="spellStart"/>
            <w:r>
              <w:rPr>
                <w:sz w:val="22"/>
                <w:szCs w:val="22"/>
              </w:rPr>
              <w:t>flexwoningen</w:t>
            </w:r>
            <w:proofErr w:type="spellEnd"/>
            <w:r>
              <w:rPr>
                <w:sz w:val="22"/>
                <w:szCs w:val="22"/>
              </w:rPr>
              <w:t xml:space="preserve"> gemeente Bergen)</w:t>
            </w:r>
          </w:p>
          <w:p w:rsidR="00A51FCE" w:rsidRPr="00A51FCE" w:rsidRDefault="00A51FCE" w:rsidP="00A51FCE">
            <w:pPr>
              <w:keepLines/>
              <w:rPr>
                <w:sz w:val="22"/>
                <w:szCs w:val="22"/>
              </w:rPr>
            </w:pPr>
            <w:r w:rsidRPr="002A5BF4">
              <w:t>1.</w:t>
            </w:r>
            <w:r w:rsidRPr="00A51FCE">
              <w:rPr>
                <w:sz w:val="22"/>
                <w:szCs w:val="22"/>
              </w:rPr>
              <w:t xml:space="preserve">Naast de bestaande geplande woningbouw, te onderzoeken op welke locaties door inzet van </w:t>
            </w:r>
            <w:proofErr w:type="spellStart"/>
            <w:r w:rsidRPr="00A51FCE">
              <w:rPr>
                <w:sz w:val="22"/>
                <w:szCs w:val="22"/>
              </w:rPr>
              <w:t>flexwoningen</w:t>
            </w:r>
            <w:proofErr w:type="spellEnd"/>
            <w:r w:rsidRPr="00A51FCE">
              <w:rPr>
                <w:sz w:val="22"/>
                <w:szCs w:val="22"/>
              </w:rPr>
              <w:t xml:space="preserve"> (of andere snel realiseerbare woonvoorzieningen), zo snel mogelijk extra woonruimte gerealiseerd kan worden.</w:t>
            </w:r>
          </w:p>
          <w:p w:rsidR="00A51FCE" w:rsidRDefault="00A51FCE" w:rsidP="00A51FCE">
            <w:pPr>
              <w:rPr>
                <w:sz w:val="22"/>
                <w:szCs w:val="22"/>
              </w:rPr>
            </w:pPr>
            <w:r w:rsidRPr="00A51FCE">
              <w:rPr>
                <w:sz w:val="22"/>
                <w:szCs w:val="22"/>
              </w:rPr>
              <w:t>2.Deze mogelijkheden zo snel mogelijk bij de nieuwsbrief kenbaar te maken.</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A51FCE" w:rsidRDefault="00D67E97" w:rsidP="007C2DFC">
            <w:pPr>
              <w:rPr>
                <w:sz w:val="22"/>
                <w:szCs w:val="22"/>
              </w:rPr>
            </w:pPr>
            <w:r>
              <w:rPr>
                <w:sz w:val="22"/>
                <w:szCs w:val="22"/>
              </w:rPr>
              <w:t>Tromp</w:t>
            </w:r>
          </w:p>
          <w:p w:rsidR="00D67E97" w:rsidRPr="00D67E97" w:rsidRDefault="00D67E97" w:rsidP="007C2DFC">
            <w:pPr>
              <w:rPr>
                <w:color w:val="FF0000"/>
                <w:sz w:val="22"/>
                <w:szCs w:val="22"/>
              </w:rPr>
            </w:pP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A51FCE" w:rsidRDefault="00A51FCE" w:rsidP="00FA1126">
            <w:pPr>
              <w:rPr>
                <w:bCs/>
                <w:sz w:val="22"/>
                <w:szCs w:val="22"/>
              </w:rPr>
            </w:pP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A51FCE" w:rsidRDefault="00A51FCE" w:rsidP="00FA1126">
            <w:pPr>
              <w:rPr>
                <w:sz w:val="22"/>
                <w:szCs w:val="22"/>
              </w:rPr>
            </w:pPr>
          </w:p>
        </w:tc>
      </w:tr>
      <w:tr w:rsidR="00A51FCE" w:rsidTr="003F39EE">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auto"/>
          </w:tcPr>
          <w:p w:rsidR="00A51FCE" w:rsidRDefault="00A51FCE" w:rsidP="00FA1126">
            <w:pPr>
              <w:rPr>
                <w:sz w:val="22"/>
                <w:szCs w:val="22"/>
              </w:rPr>
            </w:pPr>
            <w:r>
              <w:rPr>
                <w:sz w:val="22"/>
                <w:szCs w:val="22"/>
              </w:rPr>
              <w:t>2022-04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51FCE" w:rsidRDefault="00A51FCE" w:rsidP="00FA1126">
            <w:pPr>
              <w:jc w:val="center"/>
              <w:rPr>
                <w:bCs/>
                <w:sz w:val="22"/>
                <w:szCs w:val="22"/>
              </w:rPr>
            </w:pPr>
            <w:r>
              <w:rPr>
                <w:bCs/>
                <w:sz w:val="22"/>
                <w:szCs w:val="22"/>
              </w:rPr>
              <w:t>08-03-2022</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51FCE" w:rsidRDefault="00A51FCE" w:rsidP="00A51FCE">
            <w:pPr>
              <w:keepLines/>
              <w:rPr>
                <w:sz w:val="22"/>
                <w:szCs w:val="22"/>
              </w:rPr>
            </w:pPr>
            <w:r>
              <w:rPr>
                <w:sz w:val="22"/>
                <w:szCs w:val="22"/>
              </w:rPr>
              <w:t>Naar aanleiding van een ingediende motie (D66/CDA/KL/GL inzake BUCH ICT knelpunten)</w:t>
            </w:r>
          </w:p>
          <w:p w:rsidR="00A51FCE" w:rsidRPr="00A51FCE" w:rsidRDefault="00A51FCE" w:rsidP="00A51FCE">
            <w:pPr>
              <w:keepLines/>
              <w:rPr>
                <w:sz w:val="22"/>
                <w:szCs w:val="22"/>
              </w:rPr>
            </w:pPr>
            <w:r>
              <w:rPr>
                <w:sz w:val="22"/>
                <w:szCs w:val="22"/>
              </w:rPr>
              <w:t>O</w:t>
            </w:r>
            <w:r w:rsidRPr="00A51FCE">
              <w:rPr>
                <w:sz w:val="22"/>
                <w:szCs w:val="22"/>
              </w:rPr>
              <w:t>m onderzoek te laten doen langs de lijn zoals die wordt geschetst door de raad (nagaan door de algemeen directeur of het algemeen bestuur van de BUCH) en de raad op een juridisch passend moment zo spoedig mogelijk te informeren over:</w:t>
            </w:r>
          </w:p>
          <w:p w:rsidR="00A51FCE" w:rsidRPr="00A51FCE" w:rsidRDefault="00A51FCE" w:rsidP="00A51FCE">
            <w:pPr>
              <w:keepLines/>
              <w:rPr>
                <w:sz w:val="18"/>
                <w:szCs w:val="18"/>
              </w:rPr>
            </w:pPr>
            <w:r w:rsidRPr="00A51FCE">
              <w:rPr>
                <w:sz w:val="22"/>
                <w:szCs w:val="22"/>
              </w:rPr>
              <w:t>-</w:t>
            </w:r>
            <w:r w:rsidRPr="00A51FCE">
              <w:rPr>
                <w:sz w:val="18"/>
                <w:szCs w:val="18"/>
              </w:rPr>
              <w:t>de feitelijke gang van zaken omtrent de vermeende fraude rond de Europese aanbesteding en uitvoering van ICT-projecten;</w:t>
            </w:r>
          </w:p>
          <w:p w:rsidR="00A51FCE" w:rsidRPr="00A51FCE" w:rsidRDefault="00A51FCE" w:rsidP="00A51FCE">
            <w:pPr>
              <w:keepLines/>
              <w:rPr>
                <w:sz w:val="18"/>
                <w:szCs w:val="18"/>
              </w:rPr>
            </w:pPr>
            <w:r w:rsidRPr="00A51FCE">
              <w:rPr>
                <w:sz w:val="18"/>
                <w:szCs w:val="18"/>
              </w:rPr>
              <w:t>-de juridische, financiële en organisatorische consequenties daarvan voor de BUCH-werkorganisatie;</w:t>
            </w:r>
          </w:p>
          <w:p w:rsidR="00A51FCE" w:rsidRPr="00A51FCE" w:rsidRDefault="00A51FCE" w:rsidP="00A51FCE">
            <w:pPr>
              <w:keepLines/>
              <w:rPr>
                <w:sz w:val="18"/>
                <w:szCs w:val="18"/>
              </w:rPr>
            </w:pPr>
            <w:r w:rsidRPr="00A51FCE">
              <w:rPr>
                <w:sz w:val="18"/>
                <w:szCs w:val="18"/>
              </w:rPr>
              <w:t>-de leringen die hieruit getrokken kunnen worden,</w:t>
            </w:r>
          </w:p>
          <w:p w:rsidR="00A51FCE" w:rsidRPr="00A51FCE" w:rsidRDefault="00A51FCE" w:rsidP="00A51FCE">
            <w:pPr>
              <w:keepLines/>
              <w:rPr>
                <w:sz w:val="18"/>
                <w:szCs w:val="18"/>
              </w:rPr>
            </w:pPr>
            <w:r w:rsidRPr="00A51FCE">
              <w:rPr>
                <w:sz w:val="18"/>
                <w:szCs w:val="18"/>
              </w:rPr>
              <w:t>-de huidige stand van zaken en aanbevelingen voor optimalisering van het BUCH – ICT beleid.</w:t>
            </w:r>
          </w:p>
          <w:p w:rsidR="00A51FCE" w:rsidRDefault="00A51FCE" w:rsidP="00A51FCE">
            <w:pPr>
              <w:keepLines/>
              <w:rPr>
                <w:sz w:val="22"/>
                <w:szCs w:val="22"/>
              </w:rPr>
            </w:pPr>
            <w:r w:rsidRPr="00A51FCE">
              <w:rPr>
                <w:sz w:val="18"/>
                <w:szCs w:val="18"/>
              </w:rPr>
              <w:t>-de opdrachtverlening – direct na afronding van de juridische procedures en ongeacht de uitspraak van de rechter - met de raad te delen, zodra deze is geformaliseerd.</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A51FCE" w:rsidRDefault="00A51FCE" w:rsidP="007C2DFC">
            <w:pPr>
              <w:rPr>
                <w:sz w:val="22"/>
                <w:szCs w:val="22"/>
              </w:rPr>
            </w:pPr>
            <w:r>
              <w:rPr>
                <w:sz w:val="22"/>
                <w:szCs w:val="22"/>
              </w:rPr>
              <w:t>Voskuil</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A51FCE" w:rsidRDefault="00A51FCE" w:rsidP="00FA1126">
            <w:pPr>
              <w:rPr>
                <w:bCs/>
                <w:sz w:val="22"/>
                <w:szCs w:val="22"/>
              </w:rPr>
            </w:pPr>
          </w:p>
        </w:tc>
        <w:tc>
          <w:tcPr>
            <w:tcW w:w="3043" w:type="dxa"/>
            <w:tcBorders>
              <w:top w:val="single" w:sz="4" w:space="0" w:color="auto"/>
              <w:left w:val="single" w:sz="4" w:space="0" w:color="auto"/>
              <w:bottom w:val="single" w:sz="4" w:space="0" w:color="auto"/>
              <w:right w:val="single" w:sz="4" w:space="0" w:color="auto"/>
            </w:tcBorders>
            <w:shd w:val="clear" w:color="auto" w:fill="auto"/>
          </w:tcPr>
          <w:p w:rsidR="00A51FCE" w:rsidRDefault="00D67910" w:rsidP="00FA1126">
            <w:pPr>
              <w:rPr>
                <w:sz w:val="22"/>
                <w:szCs w:val="22"/>
              </w:rPr>
            </w:pPr>
            <w:r>
              <w:rPr>
                <w:sz w:val="22"/>
                <w:szCs w:val="22"/>
              </w:rPr>
              <w:t>De raad wordt</w:t>
            </w:r>
            <w:r w:rsidR="009138A3">
              <w:rPr>
                <w:sz w:val="22"/>
                <w:szCs w:val="22"/>
              </w:rPr>
              <w:t>, zodra er ontwikkelingen zijn,</w:t>
            </w:r>
            <w:r>
              <w:rPr>
                <w:sz w:val="22"/>
                <w:szCs w:val="22"/>
              </w:rPr>
              <w:t xml:space="preserve"> via de nieuwsbrief geïnformeerd. </w:t>
            </w:r>
          </w:p>
        </w:tc>
      </w:tr>
      <w:tr w:rsidR="005B011D" w:rsidTr="00AE5071">
        <w:trPr>
          <w:trHeight w:val="282"/>
        </w:trPr>
        <w:tc>
          <w:tcPr>
            <w:tcW w:w="14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B011D" w:rsidRDefault="005B011D" w:rsidP="00FA1126">
            <w:pPr>
              <w:rPr>
                <w:sz w:val="22"/>
                <w:szCs w:val="22"/>
              </w:rPr>
            </w:pPr>
            <w:r>
              <w:rPr>
                <w:sz w:val="22"/>
                <w:szCs w:val="22"/>
              </w:rPr>
              <w:t>2022-05</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B011D" w:rsidRDefault="005B011D" w:rsidP="00FA1126">
            <w:pPr>
              <w:jc w:val="center"/>
              <w:rPr>
                <w:bCs/>
                <w:sz w:val="22"/>
                <w:szCs w:val="22"/>
              </w:rPr>
            </w:pPr>
            <w:r>
              <w:rPr>
                <w:bCs/>
                <w:sz w:val="22"/>
                <w:szCs w:val="22"/>
              </w:rPr>
              <w:t>28-04-2022</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B011D" w:rsidRPr="005B011D" w:rsidRDefault="005B011D" w:rsidP="00A51FCE">
            <w:pPr>
              <w:keepLines/>
              <w:rPr>
                <w:rFonts w:cs="Arial"/>
                <w:sz w:val="22"/>
                <w:szCs w:val="22"/>
              </w:rPr>
            </w:pPr>
            <w:r w:rsidRPr="005B011D">
              <w:rPr>
                <w:rFonts w:cs="Arial"/>
                <w:sz w:val="22"/>
                <w:szCs w:val="22"/>
              </w:rPr>
              <w:t>Lijst ingekomen stukken</w:t>
            </w:r>
            <w:r>
              <w:rPr>
                <w:rFonts w:cs="Arial"/>
                <w:sz w:val="22"/>
                <w:szCs w:val="22"/>
              </w:rPr>
              <w:t>:</w:t>
            </w:r>
          </w:p>
          <w:p w:rsidR="005B011D" w:rsidRDefault="005B011D" w:rsidP="00A51FCE">
            <w:pPr>
              <w:keepLines/>
              <w:rPr>
                <w:sz w:val="22"/>
                <w:szCs w:val="22"/>
              </w:rPr>
            </w:pPr>
            <w:r>
              <w:rPr>
                <w:rFonts w:cs="Arial"/>
                <w:sz w:val="22"/>
                <w:szCs w:val="22"/>
              </w:rPr>
              <w:t xml:space="preserve">Briefnr. 9: </w:t>
            </w:r>
            <w:r w:rsidR="00AE5071">
              <w:rPr>
                <w:rFonts w:cs="Arial"/>
                <w:sz w:val="22"/>
                <w:szCs w:val="22"/>
              </w:rPr>
              <w:t>(</w:t>
            </w:r>
            <w:r w:rsidRPr="005B011D">
              <w:rPr>
                <w:rFonts w:cs="Arial"/>
                <w:sz w:val="22"/>
                <w:szCs w:val="22"/>
              </w:rPr>
              <w:t>open brief aan nieuwe gemeenteraad inwoner Bergen) door te sturen naar de RKC (Rekenkamer commissie).</w:t>
            </w:r>
          </w:p>
        </w:tc>
        <w:tc>
          <w:tcPr>
            <w:tcW w:w="1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B011D" w:rsidRDefault="005B011D" w:rsidP="007C2DFC">
            <w:pPr>
              <w:rPr>
                <w:sz w:val="22"/>
                <w:szCs w:val="22"/>
              </w:rPr>
            </w:pPr>
            <w:r>
              <w:rPr>
                <w:sz w:val="22"/>
                <w:szCs w:val="22"/>
              </w:rPr>
              <w:t>Griffier</w:t>
            </w:r>
          </w:p>
        </w:tc>
        <w:tc>
          <w:tcPr>
            <w:tcW w:w="20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B011D" w:rsidRDefault="005B011D" w:rsidP="00FA1126">
            <w:pPr>
              <w:rPr>
                <w:bCs/>
                <w:sz w:val="22"/>
                <w:szCs w:val="22"/>
              </w:rPr>
            </w:pPr>
          </w:p>
        </w:tc>
        <w:tc>
          <w:tcPr>
            <w:tcW w:w="30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B011D" w:rsidRDefault="00AE5071" w:rsidP="00FA1126">
            <w:pPr>
              <w:rPr>
                <w:sz w:val="22"/>
                <w:szCs w:val="22"/>
              </w:rPr>
            </w:pPr>
            <w:r>
              <w:rPr>
                <w:sz w:val="22"/>
                <w:szCs w:val="22"/>
              </w:rPr>
              <w:t>Is verzonden</w:t>
            </w:r>
          </w:p>
        </w:tc>
      </w:tr>
    </w:tbl>
    <w:p w:rsidR="006A5F4F" w:rsidRDefault="006A5F4F" w:rsidP="006A534C">
      <w:pPr>
        <w:rPr>
          <w:b/>
          <w:bCs/>
          <w:szCs w:val="20"/>
        </w:rPr>
      </w:pPr>
    </w:p>
    <w:p w:rsidR="006A534C" w:rsidRPr="0038053A" w:rsidRDefault="006A534C" w:rsidP="006A534C">
      <w:pPr>
        <w:rPr>
          <w:b/>
          <w:bCs/>
          <w:szCs w:val="20"/>
        </w:rPr>
      </w:pPr>
      <w:r w:rsidRPr="0038053A">
        <w:rPr>
          <w:b/>
          <w:bCs/>
          <w:szCs w:val="20"/>
        </w:rPr>
        <w:t xml:space="preserve">Toelichting bij opzet </w:t>
      </w:r>
      <w:r>
        <w:rPr>
          <w:b/>
          <w:bCs/>
          <w:szCs w:val="20"/>
        </w:rPr>
        <w:t>volg</w:t>
      </w:r>
      <w:r w:rsidRPr="0038053A">
        <w:rPr>
          <w:b/>
          <w:bCs/>
          <w:szCs w:val="20"/>
        </w:rPr>
        <w:t>lijst bestuurlijke toezeggingen.</w:t>
      </w:r>
    </w:p>
    <w:p w:rsidR="006A534C" w:rsidRPr="0038053A" w:rsidRDefault="006A534C" w:rsidP="006A534C">
      <w:pPr>
        <w:numPr>
          <w:ilvl w:val="0"/>
          <w:numId w:val="4"/>
        </w:numPr>
        <w:rPr>
          <w:b/>
          <w:bCs/>
          <w:szCs w:val="20"/>
        </w:rPr>
      </w:pPr>
      <w:r w:rsidRPr="0038053A">
        <w:rPr>
          <w:szCs w:val="20"/>
        </w:rPr>
        <w:t xml:space="preserve">Toezeggingen worden op de lijst opgenomen nadat de voorzitter heeft geconstateerd dat er om een toezegging gevraagd is en het collegelid er positief op heeft gereageerd.  </w:t>
      </w:r>
    </w:p>
    <w:p w:rsidR="006A534C" w:rsidRPr="0038053A" w:rsidRDefault="006A534C" w:rsidP="006A534C">
      <w:pPr>
        <w:numPr>
          <w:ilvl w:val="0"/>
          <w:numId w:val="4"/>
        </w:numPr>
        <w:rPr>
          <w:szCs w:val="20"/>
          <w:highlight w:val="lightGray"/>
        </w:rPr>
      </w:pPr>
      <w:r w:rsidRPr="0038053A">
        <w:rPr>
          <w:szCs w:val="20"/>
          <w:highlight w:val="lightGray"/>
        </w:rPr>
        <w:t xml:space="preserve">Na afdoening blijven de toezeggingen niet meer op de lijst staan. In de kolom ‘opmerkingen’ kan worden opgemerkt dat de toezegging is afgedaan met een verwijzing naar het betreffende stuk.  </w:t>
      </w:r>
    </w:p>
    <w:p w:rsidR="006A534C" w:rsidRPr="0038053A" w:rsidRDefault="006A534C" w:rsidP="006A534C">
      <w:pPr>
        <w:numPr>
          <w:ilvl w:val="0"/>
          <w:numId w:val="4"/>
        </w:numPr>
        <w:rPr>
          <w:b/>
          <w:bCs/>
          <w:szCs w:val="20"/>
        </w:rPr>
      </w:pPr>
      <w:r w:rsidRPr="0038053A">
        <w:rPr>
          <w:szCs w:val="20"/>
        </w:rPr>
        <w:t>De griffie onderzoekt niet actief of toezeggingen zijn afgedaan. De griffie geeft alleen aan dat de toezegging is afgedaan als daar voor een ‘bewijsstuk’ (memo, raadsvoorstel, etc.) beschikbaar is of wanneer de commissie een mondeling antwoord van de wethouder heeft geaccepteerd of in het beleid wordt meegenomen.</w:t>
      </w:r>
    </w:p>
    <w:p w:rsidR="006A5F4F" w:rsidRPr="006D4FA4" w:rsidRDefault="006A534C" w:rsidP="009B3E14">
      <w:pPr>
        <w:numPr>
          <w:ilvl w:val="0"/>
          <w:numId w:val="4"/>
        </w:numPr>
        <w:rPr>
          <w:szCs w:val="20"/>
        </w:rPr>
      </w:pPr>
      <w:r w:rsidRPr="006D4FA4">
        <w:rPr>
          <w:szCs w:val="20"/>
        </w:rPr>
        <w:t>De griffie rappelleert niet op toezeggingen. De commissie is verantwoordelijk voor het aanspreken van de wethouder op het afdoen van de toezeggingen.</w:t>
      </w:r>
    </w:p>
    <w:sectPr w:rsidR="006A5F4F" w:rsidRPr="006D4FA4" w:rsidSect="00846B15">
      <w:footerReference w:type="even" r:id="rId9"/>
      <w:footerReference w:type="default" r:id="rId10"/>
      <w:pgSz w:w="16838" w:h="11906" w:orient="landscape" w:code="9"/>
      <w:pgMar w:top="450" w:right="1418" w:bottom="540" w:left="1418" w:header="709" w:footer="709" w:gutter="0"/>
      <w:paperSrc w:first="14" w:other="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48D" w:rsidRDefault="0000648D">
      <w:r>
        <w:separator/>
      </w:r>
    </w:p>
  </w:endnote>
  <w:endnote w:type="continuationSeparator" w:id="0">
    <w:p w:rsidR="0000648D" w:rsidRDefault="0000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458" w:rsidRDefault="006B2177">
    <w:pPr>
      <w:pStyle w:val="Voettekst"/>
      <w:framePr w:wrap="around" w:vAnchor="text" w:hAnchor="margin" w:xAlign="center" w:y="1"/>
      <w:rPr>
        <w:rStyle w:val="Paginanummer"/>
      </w:rPr>
    </w:pPr>
    <w:r>
      <w:rPr>
        <w:rStyle w:val="Paginanummer"/>
      </w:rPr>
      <w:fldChar w:fldCharType="begin"/>
    </w:r>
    <w:r w:rsidR="006F5458">
      <w:rPr>
        <w:rStyle w:val="Paginanummer"/>
      </w:rPr>
      <w:instrText xml:space="preserve">PAGE  </w:instrText>
    </w:r>
    <w:r>
      <w:rPr>
        <w:rStyle w:val="Paginanummer"/>
      </w:rPr>
      <w:fldChar w:fldCharType="end"/>
    </w:r>
  </w:p>
  <w:p w:rsidR="006F5458" w:rsidRDefault="006F5458">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458" w:rsidRDefault="006B2177">
    <w:pPr>
      <w:pStyle w:val="Voettekst"/>
      <w:framePr w:wrap="around" w:vAnchor="text" w:hAnchor="margin" w:xAlign="center" w:y="1"/>
      <w:rPr>
        <w:rStyle w:val="Paginanummer"/>
      </w:rPr>
    </w:pPr>
    <w:r>
      <w:rPr>
        <w:rStyle w:val="Paginanummer"/>
      </w:rPr>
      <w:fldChar w:fldCharType="begin"/>
    </w:r>
    <w:r w:rsidR="006F5458">
      <w:rPr>
        <w:rStyle w:val="Paginanummer"/>
      </w:rPr>
      <w:instrText xml:space="preserve">PAGE  </w:instrText>
    </w:r>
    <w:r>
      <w:rPr>
        <w:rStyle w:val="Paginanummer"/>
      </w:rPr>
      <w:fldChar w:fldCharType="separate"/>
    </w:r>
    <w:r w:rsidR="009C4AC8">
      <w:rPr>
        <w:rStyle w:val="Paginanummer"/>
        <w:noProof/>
      </w:rPr>
      <w:t>1</w:t>
    </w:r>
    <w:r>
      <w:rPr>
        <w:rStyle w:val="Paginanummer"/>
      </w:rPr>
      <w:fldChar w:fldCharType="end"/>
    </w:r>
  </w:p>
  <w:p w:rsidR="006F5458" w:rsidRDefault="006F5458" w:rsidP="000F16B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48D" w:rsidRDefault="0000648D">
      <w:r>
        <w:separator/>
      </w:r>
    </w:p>
  </w:footnote>
  <w:footnote w:type="continuationSeparator" w:id="0">
    <w:p w:rsidR="0000648D" w:rsidRDefault="000064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B6AB8"/>
    <w:multiLevelType w:val="hybridMultilevel"/>
    <w:tmpl w:val="7F0A4454"/>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05C209E5"/>
    <w:multiLevelType w:val="hybridMultilevel"/>
    <w:tmpl w:val="B21A30BE"/>
    <w:lvl w:ilvl="0" w:tplc="ACCE04F6">
      <w:start w:val="2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580AF5"/>
    <w:multiLevelType w:val="hybridMultilevel"/>
    <w:tmpl w:val="DF3EEBFE"/>
    <w:lvl w:ilvl="0" w:tplc="0413000F">
      <w:start w:val="1"/>
      <w:numFmt w:val="decimal"/>
      <w:lvlText w:val="%1."/>
      <w:lvlJc w:val="left"/>
      <w:pPr>
        <w:tabs>
          <w:tab w:val="num" w:pos="360"/>
        </w:tabs>
        <w:ind w:left="360" w:hanging="360"/>
      </w:p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9A210A"/>
    <w:multiLevelType w:val="hybridMultilevel"/>
    <w:tmpl w:val="7DCEAF84"/>
    <w:lvl w:ilvl="0" w:tplc="E00CB934">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0456D4"/>
    <w:multiLevelType w:val="hybridMultilevel"/>
    <w:tmpl w:val="A8846F76"/>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5" w15:restartNumberingAfterBreak="0">
    <w:nsid w:val="0E1B4132"/>
    <w:multiLevelType w:val="hybridMultilevel"/>
    <w:tmpl w:val="93C68C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B901FA"/>
    <w:multiLevelType w:val="hybridMultilevel"/>
    <w:tmpl w:val="F842BA1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01765FB"/>
    <w:multiLevelType w:val="hybridMultilevel"/>
    <w:tmpl w:val="DB9C83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BF1C46"/>
    <w:multiLevelType w:val="hybridMultilevel"/>
    <w:tmpl w:val="C52E11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1D9646DB"/>
    <w:multiLevelType w:val="hybridMultilevel"/>
    <w:tmpl w:val="64AA622A"/>
    <w:lvl w:ilvl="0" w:tplc="04130001">
      <w:numFmt w:val="bullet"/>
      <w:lvlText w:val=""/>
      <w:lvlJc w:val="left"/>
      <w:pPr>
        <w:tabs>
          <w:tab w:val="num" w:pos="720"/>
        </w:tabs>
        <w:ind w:left="720" w:hanging="360"/>
      </w:pPr>
      <w:rPr>
        <w:rFonts w:ascii="Symbol" w:eastAsia="Times New Roman" w:hAnsi="Symbol"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EE238E"/>
    <w:multiLevelType w:val="hybridMultilevel"/>
    <w:tmpl w:val="520C06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B4828D8"/>
    <w:multiLevelType w:val="hybridMultilevel"/>
    <w:tmpl w:val="92E61E2E"/>
    <w:lvl w:ilvl="0" w:tplc="A3F8FE68">
      <w:start w:val="7"/>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6F51C2"/>
    <w:multiLevelType w:val="hybridMultilevel"/>
    <w:tmpl w:val="A4ACE4DE"/>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28A245C"/>
    <w:multiLevelType w:val="hybridMultilevel"/>
    <w:tmpl w:val="CB2CDA94"/>
    <w:lvl w:ilvl="0" w:tplc="04130001">
      <w:start w:val="2"/>
      <w:numFmt w:val="bullet"/>
      <w:lvlText w:val=""/>
      <w:lvlJc w:val="left"/>
      <w:pPr>
        <w:tabs>
          <w:tab w:val="num" w:pos="720"/>
        </w:tabs>
        <w:ind w:left="720" w:hanging="360"/>
      </w:pPr>
      <w:rPr>
        <w:rFonts w:ascii="Symbol" w:eastAsia="Times New Roman" w:hAnsi="Symbol"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CD7988"/>
    <w:multiLevelType w:val="hybridMultilevel"/>
    <w:tmpl w:val="36920B3A"/>
    <w:lvl w:ilvl="0" w:tplc="022ED5AE">
      <w:start w:val="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9F7BE3"/>
    <w:multiLevelType w:val="hybridMultilevel"/>
    <w:tmpl w:val="2A58CB6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DE82B0E"/>
    <w:multiLevelType w:val="hybridMultilevel"/>
    <w:tmpl w:val="CAA6DDCE"/>
    <w:lvl w:ilvl="0" w:tplc="77A681D2">
      <w:start w:val="1"/>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A6B3713"/>
    <w:multiLevelType w:val="hybridMultilevel"/>
    <w:tmpl w:val="E52C515C"/>
    <w:lvl w:ilvl="0" w:tplc="B464ED1C">
      <w:start w:val="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AFB51EA"/>
    <w:multiLevelType w:val="hybridMultilevel"/>
    <w:tmpl w:val="BDD2A518"/>
    <w:lvl w:ilvl="0" w:tplc="04130001">
      <w:start w:val="23"/>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9A1122"/>
    <w:multiLevelType w:val="hybridMultilevel"/>
    <w:tmpl w:val="EB3E58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0" w15:restartNumberingAfterBreak="0">
    <w:nsid w:val="51137BAB"/>
    <w:multiLevelType w:val="hybridMultilevel"/>
    <w:tmpl w:val="50DC7602"/>
    <w:lvl w:ilvl="0" w:tplc="C54C7A16">
      <w:numFmt w:val="bullet"/>
      <w:lvlText w:val="-"/>
      <w:lvlJc w:val="left"/>
      <w:pPr>
        <w:tabs>
          <w:tab w:val="num" w:pos="360"/>
        </w:tabs>
        <w:ind w:left="340" w:hanging="34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42655C"/>
    <w:multiLevelType w:val="hybridMultilevel"/>
    <w:tmpl w:val="BFEC6D7C"/>
    <w:lvl w:ilvl="0" w:tplc="A6C6A516">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671798A"/>
    <w:multiLevelType w:val="hybridMultilevel"/>
    <w:tmpl w:val="1BFE3F36"/>
    <w:lvl w:ilvl="0" w:tplc="5420E670">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F700AF1"/>
    <w:multiLevelType w:val="hybridMultilevel"/>
    <w:tmpl w:val="F36E581A"/>
    <w:lvl w:ilvl="0" w:tplc="76447AD6">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2632B4B"/>
    <w:multiLevelType w:val="hybridMultilevel"/>
    <w:tmpl w:val="8A6A9B26"/>
    <w:lvl w:ilvl="0" w:tplc="04130001">
      <w:start w:val="2"/>
      <w:numFmt w:val="bullet"/>
      <w:lvlText w:val=""/>
      <w:lvlJc w:val="left"/>
      <w:pPr>
        <w:tabs>
          <w:tab w:val="num" w:pos="720"/>
        </w:tabs>
        <w:ind w:left="720" w:hanging="360"/>
      </w:pPr>
      <w:rPr>
        <w:rFonts w:ascii="Symbol" w:eastAsia="Times New Roman" w:hAnsi="Symbol"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D2887"/>
    <w:multiLevelType w:val="hybridMultilevel"/>
    <w:tmpl w:val="C5C6DBF6"/>
    <w:lvl w:ilvl="0" w:tplc="B9B87BEE">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266150"/>
    <w:multiLevelType w:val="hybridMultilevel"/>
    <w:tmpl w:val="781640AA"/>
    <w:lvl w:ilvl="0" w:tplc="019C09CE">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429560E"/>
    <w:multiLevelType w:val="hybridMultilevel"/>
    <w:tmpl w:val="0EEAA0E0"/>
    <w:lvl w:ilvl="0" w:tplc="39780C24">
      <w:start w:val="1"/>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CD0F57"/>
    <w:multiLevelType w:val="hybridMultilevel"/>
    <w:tmpl w:val="860C198E"/>
    <w:lvl w:ilvl="0" w:tplc="635E8CDE">
      <w:start w:val="1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4FE74E4"/>
    <w:multiLevelType w:val="hybridMultilevel"/>
    <w:tmpl w:val="2E3058C4"/>
    <w:lvl w:ilvl="0" w:tplc="071630D8">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A0D0CC7"/>
    <w:multiLevelType w:val="hybridMultilevel"/>
    <w:tmpl w:val="1A4E9BBC"/>
    <w:lvl w:ilvl="0" w:tplc="05C6C586">
      <w:start w:val="2"/>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9"/>
  </w:num>
  <w:num w:numId="3">
    <w:abstractNumId w:val="15"/>
  </w:num>
  <w:num w:numId="4">
    <w:abstractNumId w:val="16"/>
  </w:num>
  <w:num w:numId="5">
    <w:abstractNumId w:val="30"/>
  </w:num>
  <w:num w:numId="6">
    <w:abstractNumId w:val="0"/>
  </w:num>
  <w:num w:numId="7">
    <w:abstractNumId w:val="13"/>
  </w:num>
  <w:num w:numId="8">
    <w:abstractNumId w:val="6"/>
  </w:num>
  <w:num w:numId="9">
    <w:abstractNumId w:val="24"/>
  </w:num>
  <w:num w:numId="10">
    <w:abstractNumId w:val="27"/>
  </w:num>
  <w:num w:numId="11">
    <w:abstractNumId w:val="20"/>
  </w:num>
  <w:num w:numId="12">
    <w:abstractNumId w:val="9"/>
  </w:num>
  <w:num w:numId="13">
    <w:abstractNumId w:val="1"/>
  </w:num>
  <w:num w:numId="14">
    <w:abstractNumId w:val="7"/>
  </w:num>
  <w:num w:numId="15">
    <w:abstractNumId w:val="26"/>
  </w:num>
  <w:num w:numId="16">
    <w:abstractNumId w:val="17"/>
  </w:num>
  <w:num w:numId="17">
    <w:abstractNumId w:val="11"/>
  </w:num>
  <w:num w:numId="18">
    <w:abstractNumId w:val="14"/>
  </w:num>
  <w:num w:numId="19">
    <w:abstractNumId w:val="28"/>
  </w:num>
  <w:num w:numId="20">
    <w:abstractNumId w:val="1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5"/>
  </w:num>
  <w:num w:numId="24">
    <w:abstractNumId w:val="21"/>
  </w:num>
  <w:num w:numId="25">
    <w:abstractNumId w:val="23"/>
  </w:num>
  <w:num w:numId="26">
    <w:abstractNumId w:val="25"/>
  </w:num>
  <w:num w:numId="27">
    <w:abstractNumId w:val="22"/>
  </w:num>
  <w:num w:numId="28">
    <w:abstractNumId w:val="3"/>
  </w:num>
  <w:num w:numId="29">
    <w:abstractNumId w:val="29"/>
  </w:num>
  <w:num w:numId="30">
    <w:abstractNumId w:val="1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Type" w:val="No"/>
  </w:docVars>
  <w:rsids>
    <w:rsidRoot w:val="00D813A6"/>
    <w:rsid w:val="00001338"/>
    <w:rsid w:val="00001E4F"/>
    <w:rsid w:val="00004574"/>
    <w:rsid w:val="0000648D"/>
    <w:rsid w:val="00010396"/>
    <w:rsid w:val="00010796"/>
    <w:rsid w:val="000116A8"/>
    <w:rsid w:val="00012DA6"/>
    <w:rsid w:val="00014527"/>
    <w:rsid w:val="000167A5"/>
    <w:rsid w:val="0002232F"/>
    <w:rsid w:val="000226B5"/>
    <w:rsid w:val="00022C72"/>
    <w:rsid w:val="00023DCF"/>
    <w:rsid w:val="00024D0E"/>
    <w:rsid w:val="00026A44"/>
    <w:rsid w:val="000276B9"/>
    <w:rsid w:val="000312B9"/>
    <w:rsid w:val="00031E2D"/>
    <w:rsid w:val="00033241"/>
    <w:rsid w:val="00034ACF"/>
    <w:rsid w:val="00034D28"/>
    <w:rsid w:val="000354C5"/>
    <w:rsid w:val="000356C1"/>
    <w:rsid w:val="00035711"/>
    <w:rsid w:val="0003583A"/>
    <w:rsid w:val="00036130"/>
    <w:rsid w:val="00045DA8"/>
    <w:rsid w:val="00046552"/>
    <w:rsid w:val="0004724E"/>
    <w:rsid w:val="00050694"/>
    <w:rsid w:val="00051794"/>
    <w:rsid w:val="00060212"/>
    <w:rsid w:val="00060824"/>
    <w:rsid w:val="000617A1"/>
    <w:rsid w:val="000620C4"/>
    <w:rsid w:val="00070900"/>
    <w:rsid w:val="00071090"/>
    <w:rsid w:val="000806A3"/>
    <w:rsid w:val="00083719"/>
    <w:rsid w:val="000840E8"/>
    <w:rsid w:val="000925B2"/>
    <w:rsid w:val="000947A0"/>
    <w:rsid w:val="00097F0A"/>
    <w:rsid w:val="000A35B2"/>
    <w:rsid w:val="000A468C"/>
    <w:rsid w:val="000A55FE"/>
    <w:rsid w:val="000B342A"/>
    <w:rsid w:val="000B7FD7"/>
    <w:rsid w:val="000C2EE0"/>
    <w:rsid w:val="000C5E92"/>
    <w:rsid w:val="000D00A4"/>
    <w:rsid w:val="000D0FD3"/>
    <w:rsid w:val="000D1929"/>
    <w:rsid w:val="000D1A00"/>
    <w:rsid w:val="000D6CFF"/>
    <w:rsid w:val="000E0DBD"/>
    <w:rsid w:val="000E1FC8"/>
    <w:rsid w:val="000E3136"/>
    <w:rsid w:val="000E514C"/>
    <w:rsid w:val="000E676C"/>
    <w:rsid w:val="000F16B3"/>
    <w:rsid w:val="000F1C9B"/>
    <w:rsid w:val="000F31C0"/>
    <w:rsid w:val="000F3483"/>
    <w:rsid w:val="000F3EAC"/>
    <w:rsid w:val="000F4F95"/>
    <w:rsid w:val="000F5D92"/>
    <w:rsid w:val="000F65D7"/>
    <w:rsid w:val="00100893"/>
    <w:rsid w:val="0010161C"/>
    <w:rsid w:val="00102F76"/>
    <w:rsid w:val="00103D59"/>
    <w:rsid w:val="00105D9C"/>
    <w:rsid w:val="00106F24"/>
    <w:rsid w:val="00107412"/>
    <w:rsid w:val="001078FB"/>
    <w:rsid w:val="00107C3C"/>
    <w:rsid w:val="00107CF1"/>
    <w:rsid w:val="001106EC"/>
    <w:rsid w:val="00110750"/>
    <w:rsid w:val="00111B12"/>
    <w:rsid w:val="00111CB1"/>
    <w:rsid w:val="00114E17"/>
    <w:rsid w:val="0012031D"/>
    <w:rsid w:val="001204CA"/>
    <w:rsid w:val="001209E0"/>
    <w:rsid w:val="001228F2"/>
    <w:rsid w:val="00127EB8"/>
    <w:rsid w:val="001302AA"/>
    <w:rsid w:val="001321D4"/>
    <w:rsid w:val="00135488"/>
    <w:rsid w:val="001369C2"/>
    <w:rsid w:val="00140EDA"/>
    <w:rsid w:val="00141293"/>
    <w:rsid w:val="00141B71"/>
    <w:rsid w:val="001459F9"/>
    <w:rsid w:val="00146E33"/>
    <w:rsid w:val="00150005"/>
    <w:rsid w:val="001574E2"/>
    <w:rsid w:val="00160BDC"/>
    <w:rsid w:val="00160FCF"/>
    <w:rsid w:val="00162628"/>
    <w:rsid w:val="0016723A"/>
    <w:rsid w:val="001767E9"/>
    <w:rsid w:val="0018015F"/>
    <w:rsid w:val="00180678"/>
    <w:rsid w:val="00184DFD"/>
    <w:rsid w:val="0018569F"/>
    <w:rsid w:val="00186775"/>
    <w:rsid w:val="001874EF"/>
    <w:rsid w:val="00191A70"/>
    <w:rsid w:val="0019259E"/>
    <w:rsid w:val="00193B11"/>
    <w:rsid w:val="00194009"/>
    <w:rsid w:val="001949CB"/>
    <w:rsid w:val="001A496B"/>
    <w:rsid w:val="001B0C59"/>
    <w:rsid w:val="001B13C5"/>
    <w:rsid w:val="001B1BE7"/>
    <w:rsid w:val="001B255C"/>
    <w:rsid w:val="001B4F04"/>
    <w:rsid w:val="001C0723"/>
    <w:rsid w:val="001C1187"/>
    <w:rsid w:val="001D2453"/>
    <w:rsid w:val="001D6611"/>
    <w:rsid w:val="001F1323"/>
    <w:rsid w:val="001F1CC4"/>
    <w:rsid w:val="001F40F4"/>
    <w:rsid w:val="001F640A"/>
    <w:rsid w:val="001F75FC"/>
    <w:rsid w:val="00200030"/>
    <w:rsid w:val="002056E6"/>
    <w:rsid w:val="00205F62"/>
    <w:rsid w:val="00210C7B"/>
    <w:rsid w:val="0021283C"/>
    <w:rsid w:val="00212B3A"/>
    <w:rsid w:val="0021560E"/>
    <w:rsid w:val="00216527"/>
    <w:rsid w:val="00217DCA"/>
    <w:rsid w:val="002205EB"/>
    <w:rsid w:val="00223F97"/>
    <w:rsid w:val="002265F1"/>
    <w:rsid w:val="00226D97"/>
    <w:rsid w:val="00227425"/>
    <w:rsid w:val="00232B66"/>
    <w:rsid w:val="00232C1D"/>
    <w:rsid w:val="0023334D"/>
    <w:rsid w:val="00236615"/>
    <w:rsid w:val="0024398D"/>
    <w:rsid w:val="0024417A"/>
    <w:rsid w:val="00245CFC"/>
    <w:rsid w:val="00246609"/>
    <w:rsid w:val="0024761A"/>
    <w:rsid w:val="00247EF0"/>
    <w:rsid w:val="002516FB"/>
    <w:rsid w:val="002520A9"/>
    <w:rsid w:val="00252C49"/>
    <w:rsid w:val="00254CAB"/>
    <w:rsid w:val="002559F0"/>
    <w:rsid w:val="0026353A"/>
    <w:rsid w:val="00263973"/>
    <w:rsid w:val="0026688E"/>
    <w:rsid w:val="002669F1"/>
    <w:rsid w:val="00267334"/>
    <w:rsid w:val="002724FC"/>
    <w:rsid w:val="00273B84"/>
    <w:rsid w:val="002762D5"/>
    <w:rsid w:val="002776E5"/>
    <w:rsid w:val="00280ADA"/>
    <w:rsid w:val="0028110F"/>
    <w:rsid w:val="00282221"/>
    <w:rsid w:val="002838ED"/>
    <w:rsid w:val="002843BB"/>
    <w:rsid w:val="002847BC"/>
    <w:rsid w:val="00292CAE"/>
    <w:rsid w:val="00297003"/>
    <w:rsid w:val="002A4DE7"/>
    <w:rsid w:val="002A7057"/>
    <w:rsid w:val="002B0770"/>
    <w:rsid w:val="002B2799"/>
    <w:rsid w:val="002B28D7"/>
    <w:rsid w:val="002B307B"/>
    <w:rsid w:val="002B4042"/>
    <w:rsid w:val="002B41B4"/>
    <w:rsid w:val="002B51F8"/>
    <w:rsid w:val="002B6D42"/>
    <w:rsid w:val="002B73CD"/>
    <w:rsid w:val="002C2352"/>
    <w:rsid w:val="002C3058"/>
    <w:rsid w:val="002C3191"/>
    <w:rsid w:val="002C4790"/>
    <w:rsid w:val="002C77E8"/>
    <w:rsid w:val="002C7E2A"/>
    <w:rsid w:val="002D3E22"/>
    <w:rsid w:val="002D6600"/>
    <w:rsid w:val="002E06A0"/>
    <w:rsid w:val="002E0746"/>
    <w:rsid w:val="002E151A"/>
    <w:rsid w:val="002E3487"/>
    <w:rsid w:val="002E5B83"/>
    <w:rsid w:val="002E6FC1"/>
    <w:rsid w:val="002F0121"/>
    <w:rsid w:val="002F271C"/>
    <w:rsid w:val="002F435B"/>
    <w:rsid w:val="002F7589"/>
    <w:rsid w:val="00300276"/>
    <w:rsid w:val="00300B44"/>
    <w:rsid w:val="00303D95"/>
    <w:rsid w:val="003054F2"/>
    <w:rsid w:val="00306E13"/>
    <w:rsid w:val="003114E3"/>
    <w:rsid w:val="00315258"/>
    <w:rsid w:val="00320D44"/>
    <w:rsid w:val="0032287B"/>
    <w:rsid w:val="003263E5"/>
    <w:rsid w:val="003265B5"/>
    <w:rsid w:val="00327E81"/>
    <w:rsid w:val="0033162F"/>
    <w:rsid w:val="00333A7B"/>
    <w:rsid w:val="00334E30"/>
    <w:rsid w:val="00337F2C"/>
    <w:rsid w:val="00343086"/>
    <w:rsid w:val="003503E5"/>
    <w:rsid w:val="00353C28"/>
    <w:rsid w:val="0035436E"/>
    <w:rsid w:val="003548A8"/>
    <w:rsid w:val="003573A6"/>
    <w:rsid w:val="00363AC7"/>
    <w:rsid w:val="00364BB9"/>
    <w:rsid w:val="0036646E"/>
    <w:rsid w:val="0036698B"/>
    <w:rsid w:val="00370B56"/>
    <w:rsid w:val="0037286D"/>
    <w:rsid w:val="00377DC6"/>
    <w:rsid w:val="00384E69"/>
    <w:rsid w:val="003869BF"/>
    <w:rsid w:val="00395709"/>
    <w:rsid w:val="00396981"/>
    <w:rsid w:val="003A1346"/>
    <w:rsid w:val="003A2BB9"/>
    <w:rsid w:val="003A6B44"/>
    <w:rsid w:val="003B3018"/>
    <w:rsid w:val="003B5193"/>
    <w:rsid w:val="003B6996"/>
    <w:rsid w:val="003C2EA4"/>
    <w:rsid w:val="003C37CB"/>
    <w:rsid w:val="003C3B71"/>
    <w:rsid w:val="003C47DA"/>
    <w:rsid w:val="003D0B83"/>
    <w:rsid w:val="003D1A08"/>
    <w:rsid w:val="003D5246"/>
    <w:rsid w:val="003E0152"/>
    <w:rsid w:val="003E1770"/>
    <w:rsid w:val="003E1A73"/>
    <w:rsid w:val="003E4679"/>
    <w:rsid w:val="003E56E7"/>
    <w:rsid w:val="003E6CFF"/>
    <w:rsid w:val="003E6EB5"/>
    <w:rsid w:val="003F02F4"/>
    <w:rsid w:val="003F39EE"/>
    <w:rsid w:val="003F6D69"/>
    <w:rsid w:val="00400F02"/>
    <w:rsid w:val="0040143E"/>
    <w:rsid w:val="00402975"/>
    <w:rsid w:val="00405AA8"/>
    <w:rsid w:val="00406D50"/>
    <w:rsid w:val="00407866"/>
    <w:rsid w:val="004115AE"/>
    <w:rsid w:val="00412858"/>
    <w:rsid w:val="004163B2"/>
    <w:rsid w:val="0042036B"/>
    <w:rsid w:val="00420D02"/>
    <w:rsid w:val="00422296"/>
    <w:rsid w:val="00432DC2"/>
    <w:rsid w:val="00433BC8"/>
    <w:rsid w:val="0043499F"/>
    <w:rsid w:val="0043732A"/>
    <w:rsid w:val="00441EF8"/>
    <w:rsid w:val="00444E6E"/>
    <w:rsid w:val="0044533B"/>
    <w:rsid w:val="00446A1B"/>
    <w:rsid w:val="00456BB4"/>
    <w:rsid w:val="00460131"/>
    <w:rsid w:val="004668E0"/>
    <w:rsid w:val="00466A3F"/>
    <w:rsid w:val="00466E9B"/>
    <w:rsid w:val="00467EEC"/>
    <w:rsid w:val="004716E3"/>
    <w:rsid w:val="00477F5F"/>
    <w:rsid w:val="0048202B"/>
    <w:rsid w:val="0048418D"/>
    <w:rsid w:val="00493802"/>
    <w:rsid w:val="00495B8C"/>
    <w:rsid w:val="004972B6"/>
    <w:rsid w:val="004A0B12"/>
    <w:rsid w:val="004A0DF2"/>
    <w:rsid w:val="004A32A9"/>
    <w:rsid w:val="004A3951"/>
    <w:rsid w:val="004A4243"/>
    <w:rsid w:val="004A4B99"/>
    <w:rsid w:val="004A7C44"/>
    <w:rsid w:val="004B17D5"/>
    <w:rsid w:val="004B5C02"/>
    <w:rsid w:val="004B6380"/>
    <w:rsid w:val="004C40FB"/>
    <w:rsid w:val="004D489D"/>
    <w:rsid w:val="004D4EAC"/>
    <w:rsid w:val="004D50BD"/>
    <w:rsid w:val="004D7C0B"/>
    <w:rsid w:val="004E5350"/>
    <w:rsid w:val="004F1455"/>
    <w:rsid w:val="004F24FE"/>
    <w:rsid w:val="004F4B37"/>
    <w:rsid w:val="004F6426"/>
    <w:rsid w:val="004F6828"/>
    <w:rsid w:val="004F7D5B"/>
    <w:rsid w:val="004F7EA5"/>
    <w:rsid w:val="00503C95"/>
    <w:rsid w:val="005060BB"/>
    <w:rsid w:val="00512B2B"/>
    <w:rsid w:val="00512F1C"/>
    <w:rsid w:val="00513FF9"/>
    <w:rsid w:val="00514235"/>
    <w:rsid w:val="005145E5"/>
    <w:rsid w:val="00515E7A"/>
    <w:rsid w:val="0051780C"/>
    <w:rsid w:val="005239BD"/>
    <w:rsid w:val="00526211"/>
    <w:rsid w:val="00527D68"/>
    <w:rsid w:val="00533A78"/>
    <w:rsid w:val="0053544C"/>
    <w:rsid w:val="00536F74"/>
    <w:rsid w:val="0054071E"/>
    <w:rsid w:val="005421F0"/>
    <w:rsid w:val="00542595"/>
    <w:rsid w:val="00545436"/>
    <w:rsid w:val="005509F9"/>
    <w:rsid w:val="0055120F"/>
    <w:rsid w:val="0055672A"/>
    <w:rsid w:val="005617B2"/>
    <w:rsid w:val="00562480"/>
    <w:rsid w:val="0056484A"/>
    <w:rsid w:val="005652B0"/>
    <w:rsid w:val="005659B5"/>
    <w:rsid w:val="005663E8"/>
    <w:rsid w:val="00571247"/>
    <w:rsid w:val="005719EA"/>
    <w:rsid w:val="005741BB"/>
    <w:rsid w:val="00577C6A"/>
    <w:rsid w:val="00577DF4"/>
    <w:rsid w:val="00583566"/>
    <w:rsid w:val="005837D9"/>
    <w:rsid w:val="00586012"/>
    <w:rsid w:val="005863A1"/>
    <w:rsid w:val="00592997"/>
    <w:rsid w:val="00597F4D"/>
    <w:rsid w:val="005A1DCD"/>
    <w:rsid w:val="005B011D"/>
    <w:rsid w:val="005B0EFC"/>
    <w:rsid w:val="005B1827"/>
    <w:rsid w:val="005B32DC"/>
    <w:rsid w:val="005B581B"/>
    <w:rsid w:val="005B66F2"/>
    <w:rsid w:val="005C05C1"/>
    <w:rsid w:val="005C2597"/>
    <w:rsid w:val="005C2D08"/>
    <w:rsid w:val="005C3DD4"/>
    <w:rsid w:val="005D2C26"/>
    <w:rsid w:val="005D330D"/>
    <w:rsid w:val="005D6431"/>
    <w:rsid w:val="005E07FE"/>
    <w:rsid w:val="005E3E70"/>
    <w:rsid w:val="005E6482"/>
    <w:rsid w:val="005F0064"/>
    <w:rsid w:val="005F047C"/>
    <w:rsid w:val="005F202B"/>
    <w:rsid w:val="005F7003"/>
    <w:rsid w:val="005F7648"/>
    <w:rsid w:val="00605AE5"/>
    <w:rsid w:val="006065D7"/>
    <w:rsid w:val="006120C7"/>
    <w:rsid w:val="00614B91"/>
    <w:rsid w:val="00616CA2"/>
    <w:rsid w:val="00617A6E"/>
    <w:rsid w:val="006201FE"/>
    <w:rsid w:val="0062119D"/>
    <w:rsid w:val="00621810"/>
    <w:rsid w:val="00621CD2"/>
    <w:rsid w:val="00622D63"/>
    <w:rsid w:val="00624436"/>
    <w:rsid w:val="006276A1"/>
    <w:rsid w:val="006278E2"/>
    <w:rsid w:val="006304FA"/>
    <w:rsid w:val="00630875"/>
    <w:rsid w:val="0063319D"/>
    <w:rsid w:val="006342F0"/>
    <w:rsid w:val="00634727"/>
    <w:rsid w:val="00634A83"/>
    <w:rsid w:val="00635165"/>
    <w:rsid w:val="00636AB5"/>
    <w:rsid w:val="0063702F"/>
    <w:rsid w:val="006429F5"/>
    <w:rsid w:val="00642B20"/>
    <w:rsid w:val="00643B74"/>
    <w:rsid w:val="00644282"/>
    <w:rsid w:val="0064530D"/>
    <w:rsid w:val="006478DF"/>
    <w:rsid w:val="0065056B"/>
    <w:rsid w:val="00652B23"/>
    <w:rsid w:val="0065637E"/>
    <w:rsid w:val="00656463"/>
    <w:rsid w:val="00657A63"/>
    <w:rsid w:val="00657B3C"/>
    <w:rsid w:val="0066630D"/>
    <w:rsid w:val="00667CC7"/>
    <w:rsid w:val="006724B6"/>
    <w:rsid w:val="00673731"/>
    <w:rsid w:val="00674B29"/>
    <w:rsid w:val="006757CF"/>
    <w:rsid w:val="00677CA6"/>
    <w:rsid w:val="006816C5"/>
    <w:rsid w:val="006841C1"/>
    <w:rsid w:val="006A0DB3"/>
    <w:rsid w:val="006A1735"/>
    <w:rsid w:val="006A2C06"/>
    <w:rsid w:val="006A3DDA"/>
    <w:rsid w:val="006A534C"/>
    <w:rsid w:val="006A5F4F"/>
    <w:rsid w:val="006A6174"/>
    <w:rsid w:val="006B2177"/>
    <w:rsid w:val="006B3866"/>
    <w:rsid w:val="006B3CBD"/>
    <w:rsid w:val="006C0CA6"/>
    <w:rsid w:val="006C3058"/>
    <w:rsid w:val="006C5D07"/>
    <w:rsid w:val="006D1C55"/>
    <w:rsid w:val="006D2B3F"/>
    <w:rsid w:val="006D3DA6"/>
    <w:rsid w:val="006D4074"/>
    <w:rsid w:val="006D4FA4"/>
    <w:rsid w:val="006D507B"/>
    <w:rsid w:val="006D5738"/>
    <w:rsid w:val="006D77A2"/>
    <w:rsid w:val="006E37CE"/>
    <w:rsid w:val="006E58AD"/>
    <w:rsid w:val="006E6109"/>
    <w:rsid w:val="006F1828"/>
    <w:rsid w:val="006F1B7D"/>
    <w:rsid w:val="006F2017"/>
    <w:rsid w:val="006F5458"/>
    <w:rsid w:val="00706879"/>
    <w:rsid w:val="00711BD5"/>
    <w:rsid w:val="0071356D"/>
    <w:rsid w:val="00715777"/>
    <w:rsid w:val="00731E03"/>
    <w:rsid w:val="00731F6A"/>
    <w:rsid w:val="00735351"/>
    <w:rsid w:val="007355CF"/>
    <w:rsid w:val="00736412"/>
    <w:rsid w:val="007403EC"/>
    <w:rsid w:val="00743488"/>
    <w:rsid w:val="007434DC"/>
    <w:rsid w:val="007504E9"/>
    <w:rsid w:val="00752CC5"/>
    <w:rsid w:val="007575AD"/>
    <w:rsid w:val="007611AA"/>
    <w:rsid w:val="00761FB5"/>
    <w:rsid w:val="00764691"/>
    <w:rsid w:val="00771006"/>
    <w:rsid w:val="00771068"/>
    <w:rsid w:val="00780D6E"/>
    <w:rsid w:val="00781C6D"/>
    <w:rsid w:val="00782D3A"/>
    <w:rsid w:val="00783A22"/>
    <w:rsid w:val="0079059C"/>
    <w:rsid w:val="00793396"/>
    <w:rsid w:val="00794B3F"/>
    <w:rsid w:val="0079595E"/>
    <w:rsid w:val="00796923"/>
    <w:rsid w:val="00797C42"/>
    <w:rsid w:val="007A02F0"/>
    <w:rsid w:val="007A0E55"/>
    <w:rsid w:val="007A1F25"/>
    <w:rsid w:val="007A39D8"/>
    <w:rsid w:val="007A3B67"/>
    <w:rsid w:val="007A4077"/>
    <w:rsid w:val="007A5621"/>
    <w:rsid w:val="007B078D"/>
    <w:rsid w:val="007B3182"/>
    <w:rsid w:val="007C05DE"/>
    <w:rsid w:val="007C261C"/>
    <w:rsid w:val="007C2DFC"/>
    <w:rsid w:val="007C6D53"/>
    <w:rsid w:val="007C77AA"/>
    <w:rsid w:val="007D207C"/>
    <w:rsid w:val="007D398A"/>
    <w:rsid w:val="007D7ABC"/>
    <w:rsid w:val="007E4BEB"/>
    <w:rsid w:val="007E4C78"/>
    <w:rsid w:val="007E5B31"/>
    <w:rsid w:val="007F3425"/>
    <w:rsid w:val="007F43A9"/>
    <w:rsid w:val="008068F9"/>
    <w:rsid w:val="0081147F"/>
    <w:rsid w:val="00811F04"/>
    <w:rsid w:val="00813075"/>
    <w:rsid w:val="00814AC3"/>
    <w:rsid w:val="00820CFE"/>
    <w:rsid w:val="00822E46"/>
    <w:rsid w:val="008254F4"/>
    <w:rsid w:val="00830CD2"/>
    <w:rsid w:val="008336B8"/>
    <w:rsid w:val="008349E6"/>
    <w:rsid w:val="00836344"/>
    <w:rsid w:val="008369C9"/>
    <w:rsid w:val="0084295E"/>
    <w:rsid w:val="00846B15"/>
    <w:rsid w:val="00847520"/>
    <w:rsid w:val="0085271A"/>
    <w:rsid w:val="0085697B"/>
    <w:rsid w:val="00856D61"/>
    <w:rsid w:val="00857630"/>
    <w:rsid w:val="008578E5"/>
    <w:rsid w:val="00862EE6"/>
    <w:rsid w:val="00863809"/>
    <w:rsid w:val="00863FFD"/>
    <w:rsid w:val="00865932"/>
    <w:rsid w:val="00871208"/>
    <w:rsid w:val="00871C86"/>
    <w:rsid w:val="00872040"/>
    <w:rsid w:val="00872AE1"/>
    <w:rsid w:val="0087516A"/>
    <w:rsid w:val="00875AEB"/>
    <w:rsid w:val="008814A0"/>
    <w:rsid w:val="0088577D"/>
    <w:rsid w:val="008945B2"/>
    <w:rsid w:val="008947D6"/>
    <w:rsid w:val="008A0CEE"/>
    <w:rsid w:val="008A6C51"/>
    <w:rsid w:val="008B37A1"/>
    <w:rsid w:val="008B4BAD"/>
    <w:rsid w:val="008B5E09"/>
    <w:rsid w:val="008B638E"/>
    <w:rsid w:val="008B6987"/>
    <w:rsid w:val="008B7094"/>
    <w:rsid w:val="008C4587"/>
    <w:rsid w:val="008C556B"/>
    <w:rsid w:val="008C5E2F"/>
    <w:rsid w:val="008C6611"/>
    <w:rsid w:val="008D391D"/>
    <w:rsid w:val="008D4613"/>
    <w:rsid w:val="008D4B70"/>
    <w:rsid w:val="008D5F2A"/>
    <w:rsid w:val="008D7614"/>
    <w:rsid w:val="008D7B63"/>
    <w:rsid w:val="008E115F"/>
    <w:rsid w:val="008E32AE"/>
    <w:rsid w:val="008E62C1"/>
    <w:rsid w:val="008F235D"/>
    <w:rsid w:val="008F4A56"/>
    <w:rsid w:val="008F4D7E"/>
    <w:rsid w:val="008F5D88"/>
    <w:rsid w:val="008F612D"/>
    <w:rsid w:val="00900AFA"/>
    <w:rsid w:val="00907AE1"/>
    <w:rsid w:val="009138A3"/>
    <w:rsid w:val="00915ECC"/>
    <w:rsid w:val="009177A6"/>
    <w:rsid w:val="009206FE"/>
    <w:rsid w:val="00924936"/>
    <w:rsid w:val="0092690A"/>
    <w:rsid w:val="00942D44"/>
    <w:rsid w:val="0094440A"/>
    <w:rsid w:val="00956E3B"/>
    <w:rsid w:val="00957069"/>
    <w:rsid w:val="009616D1"/>
    <w:rsid w:val="00961A3A"/>
    <w:rsid w:val="00963855"/>
    <w:rsid w:val="0096729D"/>
    <w:rsid w:val="009708A0"/>
    <w:rsid w:val="00971954"/>
    <w:rsid w:val="00972830"/>
    <w:rsid w:val="00973694"/>
    <w:rsid w:val="0097424F"/>
    <w:rsid w:val="00976329"/>
    <w:rsid w:val="00977420"/>
    <w:rsid w:val="00980412"/>
    <w:rsid w:val="009841A2"/>
    <w:rsid w:val="0098552C"/>
    <w:rsid w:val="00985C30"/>
    <w:rsid w:val="00986950"/>
    <w:rsid w:val="00990A34"/>
    <w:rsid w:val="009926C7"/>
    <w:rsid w:val="009951EC"/>
    <w:rsid w:val="009959F9"/>
    <w:rsid w:val="00996BC1"/>
    <w:rsid w:val="009A22CF"/>
    <w:rsid w:val="009A49F0"/>
    <w:rsid w:val="009A546E"/>
    <w:rsid w:val="009B0DC3"/>
    <w:rsid w:val="009B6D60"/>
    <w:rsid w:val="009C212D"/>
    <w:rsid w:val="009C349F"/>
    <w:rsid w:val="009C4AC8"/>
    <w:rsid w:val="009C5F7A"/>
    <w:rsid w:val="009D29E6"/>
    <w:rsid w:val="009D360D"/>
    <w:rsid w:val="009D54DE"/>
    <w:rsid w:val="009D6B7C"/>
    <w:rsid w:val="009D7365"/>
    <w:rsid w:val="009E0E6A"/>
    <w:rsid w:val="009E28C1"/>
    <w:rsid w:val="009E686D"/>
    <w:rsid w:val="009E77AB"/>
    <w:rsid w:val="009F1B77"/>
    <w:rsid w:val="009F3A83"/>
    <w:rsid w:val="009F5346"/>
    <w:rsid w:val="009F6F42"/>
    <w:rsid w:val="009F7FA1"/>
    <w:rsid w:val="00A002E9"/>
    <w:rsid w:val="00A069D6"/>
    <w:rsid w:val="00A07D19"/>
    <w:rsid w:val="00A137A3"/>
    <w:rsid w:val="00A14809"/>
    <w:rsid w:val="00A23AFD"/>
    <w:rsid w:val="00A23B06"/>
    <w:rsid w:val="00A272D2"/>
    <w:rsid w:val="00A27AF8"/>
    <w:rsid w:val="00A340CD"/>
    <w:rsid w:val="00A35062"/>
    <w:rsid w:val="00A36E8D"/>
    <w:rsid w:val="00A417DC"/>
    <w:rsid w:val="00A43D23"/>
    <w:rsid w:val="00A47B41"/>
    <w:rsid w:val="00A5045B"/>
    <w:rsid w:val="00A5178D"/>
    <w:rsid w:val="00A51FCE"/>
    <w:rsid w:val="00A53621"/>
    <w:rsid w:val="00A63D71"/>
    <w:rsid w:val="00A672C6"/>
    <w:rsid w:val="00A67601"/>
    <w:rsid w:val="00A67B3E"/>
    <w:rsid w:val="00A7116E"/>
    <w:rsid w:val="00A71886"/>
    <w:rsid w:val="00A752AF"/>
    <w:rsid w:val="00A766A2"/>
    <w:rsid w:val="00A77415"/>
    <w:rsid w:val="00A776E2"/>
    <w:rsid w:val="00A81475"/>
    <w:rsid w:val="00A874B6"/>
    <w:rsid w:val="00A93B8A"/>
    <w:rsid w:val="00A957B9"/>
    <w:rsid w:val="00A95DCC"/>
    <w:rsid w:val="00AA2A95"/>
    <w:rsid w:val="00AA342C"/>
    <w:rsid w:val="00AA4055"/>
    <w:rsid w:val="00AB3D2B"/>
    <w:rsid w:val="00AB5209"/>
    <w:rsid w:val="00AC7BFE"/>
    <w:rsid w:val="00AD40B3"/>
    <w:rsid w:val="00AD64E6"/>
    <w:rsid w:val="00AE0492"/>
    <w:rsid w:val="00AE3205"/>
    <w:rsid w:val="00AE3D0C"/>
    <w:rsid w:val="00AE4578"/>
    <w:rsid w:val="00AE5071"/>
    <w:rsid w:val="00AE5D8D"/>
    <w:rsid w:val="00AE6722"/>
    <w:rsid w:val="00AF0565"/>
    <w:rsid w:val="00AF11DC"/>
    <w:rsid w:val="00AF3AE9"/>
    <w:rsid w:val="00B023D3"/>
    <w:rsid w:val="00B025E9"/>
    <w:rsid w:val="00B05927"/>
    <w:rsid w:val="00B10A7B"/>
    <w:rsid w:val="00B13D34"/>
    <w:rsid w:val="00B15BEC"/>
    <w:rsid w:val="00B17BAD"/>
    <w:rsid w:val="00B24431"/>
    <w:rsid w:val="00B245B1"/>
    <w:rsid w:val="00B2668F"/>
    <w:rsid w:val="00B31FC1"/>
    <w:rsid w:val="00B40327"/>
    <w:rsid w:val="00B40423"/>
    <w:rsid w:val="00B41354"/>
    <w:rsid w:val="00B41BFB"/>
    <w:rsid w:val="00B4410B"/>
    <w:rsid w:val="00B45C61"/>
    <w:rsid w:val="00B47DC4"/>
    <w:rsid w:val="00B5297B"/>
    <w:rsid w:val="00B569FB"/>
    <w:rsid w:val="00B57D19"/>
    <w:rsid w:val="00B611FD"/>
    <w:rsid w:val="00B6361E"/>
    <w:rsid w:val="00B64D7A"/>
    <w:rsid w:val="00B67375"/>
    <w:rsid w:val="00B71348"/>
    <w:rsid w:val="00B71F30"/>
    <w:rsid w:val="00B844FD"/>
    <w:rsid w:val="00B8679A"/>
    <w:rsid w:val="00B86E1B"/>
    <w:rsid w:val="00B907C5"/>
    <w:rsid w:val="00B92D0D"/>
    <w:rsid w:val="00B9302D"/>
    <w:rsid w:val="00B97361"/>
    <w:rsid w:val="00BA76E3"/>
    <w:rsid w:val="00BB1104"/>
    <w:rsid w:val="00BC0B33"/>
    <w:rsid w:val="00BD207D"/>
    <w:rsid w:val="00BD2BE2"/>
    <w:rsid w:val="00BD307B"/>
    <w:rsid w:val="00BE2394"/>
    <w:rsid w:val="00BE4138"/>
    <w:rsid w:val="00BE4AE1"/>
    <w:rsid w:val="00BE4C94"/>
    <w:rsid w:val="00BE6112"/>
    <w:rsid w:val="00BE653A"/>
    <w:rsid w:val="00BF15C1"/>
    <w:rsid w:val="00BF1D23"/>
    <w:rsid w:val="00BF2C0D"/>
    <w:rsid w:val="00BF2ECD"/>
    <w:rsid w:val="00BF39ED"/>
    <w:rsid w:val="00BF4412"/>
    <w:rsid w:val="00BF75FE"/>
    <w:rsid w:val="00C0155E"/>
    <w:rsid w:val="00C0340A"/>
    <w:rsid w:val="00C04638"/>
    <w:rsid w:val="00C04D1E"/>
    <w:rsid w:val="00C058EE"/>
    <w:rsid w:val="00C126D6"/>
    <w:rsid w:val="00C15098"/>
    <w:rsid w:val="00C2040F"/>
    <w:rsid w:val="00C2717C"/>
    <w:rsid w:val="00C27BCA"/>
    <w:rsid w:val="00C313F7"/>
    <w:rsid w:val="00C368BA"/>
    <w:rsid w:val="00C375C2"/>
    <w:rsid w:val="00C45102"/>
    <w:rsid w:val="00C4671A"/>
    <w:rsid w:val="00C4741A"/>
    <w:rsid w:val="00C51E02"/>
    <w:rsid w:val="00C5445D"/>
    <w:rsid w:val="00C56B72"/>
    <w:rsid w:val="00C65EBC"/>
    <w:rsid w:val="00C665E8"/>
    <w:rsid w:val="00C71A1F"/>
    <w:rsid w:val="00C74E9B"/>
    <w:rsid w:val="00C770A7"/>
    <w:rsid w:val="00C80B14"/>
    <w:rsid w:val="00C81B1A"/>
    <w:rsid w:val="00C96666"/>
    <w:rsid w:val="00C97C1D"/>
    <w:rsid w:val="00CA0CF8"/>
    <w:rsid w:val="00CA15DA"/>
    <w:rsid w:val="00CA1F31"/>
    <w:rsid w:val="00CA3060"/>
    <w:rsid w:val="00CB0AF1"/>
    <w:rsid w:val="00CB1B6C"/>
    <w:rsid w:val="00CB613B"/>
    <w:rsid w:val="00CB648A"/>
    <w:rsid w:val="00CB6BE9"/>
    <w:rsid w:val="00CC003B"/>
    <w:rsid w:val="00CC09DB"/>
    <w:rsid w:val="00CC1CD6"/>
    <w:rsid w:val="00CC2296"/>
    <w:rsid w:val="00CC2D11"/>
    <w:rsid w:val="00CD71DE"/>
    <w:rsid w:val="00CE0C26"/>
    <w:rsid w:val="00CE179C"/>
    <w:rsid w:val="00CE639C"/>
    <w:rsid w:val="00CE65CA"/>
    <w:rsid w:val="00CF2CDB"/>
    <w:rsid w:val="00D00BBA"/>
    <w:rsid w:val="00D11621"/>
    <w:rsid w:val="00D119BB"/>
    <w:rsid w:val="00D12DB5"/>
    <w:rsid w:val="00D12E07"/>
    <w:rsid w:val="00D13303"/>
    <w:rsid w:val="00D13348"/>
    <w:rsid w:val="00D139B0"/>
    <w:rsid w:val="00D14A87"/>
    <w:rsid w:val="00D2134B"/>
    <w:rsid w:val="00D2332E"/>
    <w:rsid w:val="00D2360A"/>
    <w:rsid w:val="00D23842"/>
    <w:rsid w:val="00D23BA6"/>
    <w:rsid w:val="00D268FC"/>
    <w:rsid w:val="00D26E0F"/>
    <w:rsid w:val="00D27728"/>
    <w:rsid w:val="00D27920"/>
    <w:rsid w:val="00D307D1"/>
    <w:rsid w:val="00D31027"/>
    <w:rsid w:val="00D34961"/>
    <w:rsid w:val="00D35FC6"/>
    <w:rsid w:val="00D40DEC"/>
    <w:rsid w:val="00D40E42"/>
    <w:rsid w:val="00D43186"/>
    <w:rsid w:val="00D44495"/>
    <w:rsid w:val="00D44707"/>
    <w:rsid w:val="00D4565A"/>
    <w:rsid w:val="00D50199"/>
    <w:rsid w:val="00D522AE"/>
    <w:rsid w:val="00D640F2"/>
    <w:rsid w:val="00D65708"/>
    <w:rsid w:val="00D67910"/>
    <w:rsid w:val="00D67E97"/>
    <w:rsid w:val="00D73091"/>
    <w:rsid w:val="00D741B7"/>
    <w:rsid w:val="00D7469E"/>
    <w:rsid w:val="00D74D65"/>
    <w:rsid w:val="00D813A6"/>
    <w:rsid w:val="00D83C31"/>
    <w:rsid w:val="00D83F6B"/>
    <w:rsid w:val="00D90D68"/>
    <w:rsid w:val="00D91B87"/>
    <w:rsid w:val="00D92249"/>
    <w:rsid w:val="00D95588"/>
    <w:rsid w:val="00D96DAB"/>
    <w:rsid w:val="00D97CC0"/>
    <w:rsid w:val="00D97FC2"/>
    <w:rsid w:val="00DA059F"/>
    <w:rsid w:val="00DA12A0"/>
    <w:rsid w:val="00DA20CD"/>
    <w:rsid w:val="00DA4004"/>
    <w:rsid w:val="00DA61E6"/>
    <w:rsid w:val="00DA7357"/>
    <w:rsid w:val="00DB41EF"/>
    <w:rsid w:val="00DB5670"/>
    <w:rsid w:val="00DC0500"/>
    <w:rsid w:val="00DC3770"/>
    <w:rsid w:val="00DC39D0"/>
    <w:rsid w:val="00DC4057"/>
    <w:rsid w:val="00DC6FC8"/>
    <w:rsid w:val="00DD18C5"/>
    <w:rsid w:val="00DD6E13"/>
    <w:rsid w:val="00DE0230"/>
    <w:rsid w:val="00DE3688"/>
    <w:rsid w:val="00DE3D7A"/>
    <w:rsid w:val="00DE4469"/>
    <w:rsid w:val="00DE7436"/>
    <w:rsid w:val="00DF2CAF"/>
    <w:rsid w:val="00DF58C5"/>
    <w:rsid w:val="00DF73CC"/>
    <w:rsid w:val="00DF7958"/>
    <w:rsid w:val="00E001B1"/>
    <w:rsid w:val="00E0285B"/>
    <w:rsid w:val="00E0472D"/>
    <w:rsid w:val="00E068C3"/>
    <w:rsid w:val="00E06F3C"/>
    <w:rsid w:val="00E131BF"/>
    <w:rsid w:val="00E142B5"/>
    <w:rsid w:val="00E159B2"/>
    <w:rsid w:val="00E21CAF"/>
    <w:rsid w:val="00E244C5"/>
    <w:rsid w:val="00E260D2"/>
    <w:rsid w:val="00E26ABC"/>
    <w:rsid w:val="00E309C7"/>
    <w:rsid w:val="00E31123"/>
    <w:rsid w:val="00E41964"/>
    <w:rsid w:val="00E42052"/>
    <w:rsid w:val="00E50AE0"/>
    <w:rsid w:val="00E51986"/>
    <w:rsid w:val="00E53800"/>
    <w:rsid w:val="00E55BA6"/>
    <w:rsid w:val="00E57D91"/>
    <w:rsid w:val="00E6278C"/>
    <w:rsid w:val="00E63935"/>
    <w:rsid w:val="00E6562C"/>
    <w:rsid w:val="00E74D80"/>
    <w:rsid w:val="00E75A33"/>
    <w:rsid w:val="00E841D0"/>
    <w:rsid w:val="00E857D1"/>
    <w:rsid w:val="00E90A03"/>
    <w:rsid w:val="00E90FDC"/>
    <w:rsid w:val="00E922D5"/>
    <w:rsid w:val="00E92813"/>
    <w:rsid w:val="00E93A12"/>
    <w:rsid w:val="00E94421"/>
    <w:rsid w:val="00E95A32"/>
    <w:rsid w:val="00E96E62"/>
    <w:rsid w:val="00EA0EC6"/>
    <w:rsid w:val="00EA2432"/>
    <w:rsid w:val="00EA5DE2"/>
    <w:rsid w:val="00EA7A0D"/>
    <w:rsid w:val="00EB6108"/>
    <w:rsid w:val="00EB6314"/>
    <w:rsid w:val="00EC00F8"/>
    <w:rsid w:val="00EC347C"/>
    <w:rsid w:val="00ED11F4"/>
    <w:rsid w:val="00ED2380"/>
    <w:rsid w:val="00ED2F8E"/>
    <w:rsid w:val="00ED5CC8"/>
    <w:rsid w:val="00ED6597"/>
    <w:rsid w:val="00EE13E9"/>
    <w:rsid w:val="00EE3C4D"/>
    <w:rsid w:val="00EE4791"/>
    <w:rsid w:val="00EE59A4"/>
    <w:rsid w:val="00EE5E35"/>
    <w:rsid w:val="00EE7806"/>
    <w:rsid w:val="00EF2F46"/>
    <w:rsid w:val="00F013E3"/>
    <w:rsid w:val="00F0334E"/>
    <w:rsid w:val="00F034A1"/>
    <w:rsid w:val="00F07BC5"/>
    <w:rsid w:val="00F11492"/>
    <w:rsid w:val="00F11A01"/>
    <w:rsid w:val="00F14C09"/>
    <w:rsid w:val="00F23FF9"/>
    <w:rsid w:val="00F27CC9"/>
    <w:rsid w:val="00F33583"/>
    <w:rsid w:val="00F34C90"/>
    <w:rsid w:val="00F3547C"/>
    <w:rsid w:val="00F37ED9"/>
    <w:rsid w:val="00F41A64"/>
    <w:rsid w:val="00F41DA6"/>
    <w:rsid w:val="00F464AA"/>
    <w:rsid w:val="00F46AD1"/>
    <w:rsid w:val="00F51ABF"/>
    <w:rsid w:val="00F552AE"/>
    <w:rsid w:val="00F5759C"/>
    <w:rsid w:val="00F60B92"/>
    <w:rsid w:val="00F60FBD"/>
    <w:rsid w:val="00F611F9"/>
    <w:rsid w:val="00F639D1"/>
    <w:rsid w:val="00F661FE"/>
    <w:rsid w:val="00F66DE9"/>
    <w:rsid w:val="00F67B2E"/>
    <w:rsid w:val="00F70134"/>
    <w:rsid w:val="00F7024B"/>
    <w:rsid w:val="00F70563"/>
    <w:rsid w:val="00F7100A"/>
    <w:rsid w:val="00F7405D"/>
    <w:rsid w:val="00F75A94"/>
    <w:rsid w:val="00F75D30"/>
    <w:rsid w:val="00F76753"/>
    <w:rsid w:val="00F76A76"/>
    <w:rsid w:val="00F76B73"/>
    <w:rsid w:val="00F80140"/>
    <w:rsid w:val="00F81B4C"/>
    <w:rsid w:val="00F82AE8"/>
    <w:rsid w:val="00F82F7A"/>
    <w:rsid w:val="00F9177A"/>
    <w:rsid w:val="00F93E29"/>
    <w:rsid w:val="00FA1F33"/>
    <w:rsid w:val="00FA7648"/>
    <w:rsid w:val="00FA7667"/>
    <w:rsid w:val="00FA7D6B"/>
    <w:rsid w:val="00FB1326"/>
    <w:rsid w:val="00FB358F"/>
    <w:rsid w:val="00FB3C2C"/>
    <w:rsid w:val="00FC442F"/>
    <w:rsid w:val="00FC4D2A"/>
    <w:rsid w:val="00FC57A1"/>
    <w:rsid w:val="00FD3071"/>
    <w:rsid w:val="00FD30A2"/>
    <w:rsid w:val="00FD7D65"/>
    <w:rsid w:val="00FE0571"/>
    <w:rsid w:val="00FE23C1"/>
    <w:rsid w:val="00FE54A7"/>
    <w:rsid w:val="00FE6265"/>
    <w:rsid w:val="00FF20DB"/>
    <w:rsid w:val="00FF3B62"/>
    <w:rsid w:val="00FF54D1"/>
    <w:rsid w:val="00FF6036"/>
    <w:rsid w:val="00FF6D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66AF6D-F532-4072-B214-B4C7FE927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560E"/>
    <w:rPr>
      <w:rFonts w:ascii="Arial" w:hAnsi="Arial"/>
      <w:szCs w:val="24"/>
    </w:rPr>
  </w:style>
  <w:style w:type="paragraph" w:styleId="Kop1">
    <w:name w:val="heading 1"/>
    <w:basedOn w:val="Standaard"/>
    <w:next w:val="Standaard"/>
    <w:qFormat/>
    <w:rsid w:val="0021560E"/>
    <w:pPr>
      <w:keepNext/>
      <w:outlineLvl w:val="0"/>
    </w:pPr>
    <w:rPr>
      <w:b/>
      <w:bCs/>
      <w:sz w:val="40"/>
    </w:rPr>
  </w:style>
  <w:style w:type="paragraph" w:styleId="Kop2">
    <w:name w:val="heading 2"/>
    <w:basedOn w:val="Standaard"/>
    <w:next w:val="Standaard"/>
    <w:link w:val="Kop2Char"/>
    <w:qFormat/>
    <w:rsid w:val="0021560E"/>
    <w:pPr>
      <w:keepNext/>
      <w:jc w:val="center"/>
      <w:outlineLvl w:val="1"/>
    </w:pPr>
    <w:rPr>
      <w:b/>
      <w:bCs/>
      <w:sz w:val="22"/>
    </w:rPr>
  </w:style>
  <w:style w:type="paragraph" w:styleId="Kop3">
    <w:name w:val="heading 3"/>
    <w:basedOn w:val="Standaard"/>
    <w:next w:val="Standaard"/>
    <w:qFormat/>
    <w:rsid w:val="0021560E"/>
    <w:pPr>
      <w:keepNext/>
      <w:outlineLvl w:val="2"/>
    </w:pPr>
    <w:rPr>
      <w:b/>
      <w:bCs/>
      <w:sz w:val="22"/>
    </w:rPr>
  </w:style>
  <w:style w:type="paragraph" w:styleId="Kop4">
    <w:name w:val="heading 4"/>
    <w:basedOn w:val="Standaard"/>
    <w:next w:val="Standaard"/>
    <w:qFormat/>
    <w:rsid w:val="0021560E"/>
    <w:pPr>
      <w:keepNext/>
      <w:outlineLvl w:val="3"/>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3">
    <w:name w:val="Body Text 3"/>
    <w:basedOn w:val="Standaard"/>
    <w:semiHidden/>
    <w:rsid w:val="0021560E"/>
    <w:rPr>
      <w:rFonts w:cs="Arial"/>
      <w:sz w:val="22"/>
    </w:rPr>
  </w:style>
  <w:style w:type="paragraph" w:styleId="Plattetekst">
    <w:name w:val="Body Text"/>
    <w:basedOn w:val="Standaard"/>
    <w:semiHidden/>
    <w:rsid w:val="0021560E"/>
    <w:pPr>
      <w:jc w:val="center"/>
    </w:pPr>
    <w:rPr>
      <w:rFonts w:cs="Arial"/>
      <w:b/>
      <w:bCs/>
      <w:sz w:val="28"/>
    </w:rPr>
  </w:style>
  <w:style w:type="paragraph" w:customStyle="1" w:styleId="Opmaakprofiel1">
    <w:name w:val="Opmaakprofiel1"/>
    <w:basedOn w:val="Standaard"/>
    <w:autoRedefine/>
    <w:rsid w:val="0021560E"/>
    <w:rPr>
      <w:noProof/>
      <w:sz w:val="22"/>
    </w:rPr>
  </w:style>
  <w:style w:type="character" w:customStyle="1" w:styleId="refs">
    <w:name w:val="refs"/>
    <w:basedOn w:val="Standaardalinea-lettertype"/>
    <w:rsid w:val="0021560E"/>
    <w:rPr>
      <w:rFonts w:ascii="Courier New" w:hAnsi="Courier New"/>
      <w:dstrike w:val="0"/>
      <w:vanish/>
      <w:vertAlign w:val="baseline"/>
    </w:rPr>
  </w:style>
  <w:style w:type="paragraph" w:styleId="Voettekst">
    <w:name w:val="footer"/>
    <w:basedOn w:val="Standaard"/>
    <w:semiHidden/>
    <w:rsid w:val="0021560E"/>
    <w:pPr>
      <w:tabs>
        <w:tab w:val="center" w:pos="4536"/>
        <w:tab w:val="right" w:pos="9072"/>
      </w:tabs>
    </w:pPr>
    <w:rPr>
      <w:sz w:val="22"/>
      <w:lang w:eastAsia="en-US"/>
    </w:rPr>
  </w:style>
  <w:style w:type="paragraph" w:customStyle="1" w:styleId="Kop">
    <w:name w:val="Kop"/>
    <w:basedOn w:val="Standaard"/>
    <w:rsid w:val="0021560E"/>
    <w:rPr>
      <w:b/>
      <w:caps/>
      <w:sz w:val="40"/>
      <w:lang w:eastAsia="en-US"/>
    </w:rPr>
  </w:style>
  <w:style w:type="paragraph" w:styleId="Koptekst">
    <w:name w:val="header"/>
    <w:basedOn w:val="Standaard"/>
    <w:semiHidden/>
    <w:rsid w:val="0021560E"/>
    <w:pPr>
      <w:tabs>
        <w:tab w:val="center" w:pos="4536"/>
        <w:tab w:val="right" w:pos="9072"/>
      </w:tabs>
    </w:pPr>
    <w:rPr>
      <w:sz w:val="22"/>
      <w:lang w:eastAsia="en-US"/>
    </w:rPr>
  </w:style>
  <w:style w:type="character" w:styleId="Paginanummer">
    <w:name w:val="page number"/>
    <w:basedOn w:val="Standaardalinea-lettertype"/>
    <w:semiHidden/>
    <w:rsid w:val="0021560E"/>
  </w:style>
  <w:style w:type="paragraph" w:customStyle="1" w:styleId="Default">
    <w:name w:val="Default"/>
    <w:rsid w:val="0021560E"/>
    <w:pPr>
      <w:autoSpaceDE w:val="0"/>
      <w:autoSpaceDN w:val="0"/>
      <w:adjustRightInd w:val="0"/>
    </w:pPr>
    <w:rPr>
      <w:rFonts w:ascii="Arial" w:hAnsi="Arial" w:cs="Arial"/>
      <w:color w:val="000000"/>
      <w:sz w:val="24"/>
      <w:szCs w:val="24"/>
    </w:rPr>
  </w:style>
  <w:style w:type="paragraph" w:styleId="Ballontekst">
    <w:name w:val="Balloon Text"/>
    <w:basedOn w:val="Standaard"/>
    <w:link w:val="BallontekstChar"/>
    <w:uiPriority w:val="99"/>
    <w:semiHidden/>
    <w:unhideWhenUsed/>
    <w:rsid w:val="000D6CFF"/>
    <w:rPr>
      <w:rFonts w:ascii="Tahoma" w:hAnsi="Tahoma" w:cs="Tahoma"/>
      <w:sz w:val="16"/>
      <w:szCs w:val="16"/>
    </w:rPr>
  </w:style>
  <w:style w:type="character" w:customStyle="1" w:styleId="BallontekstChar">
    <w:name w:val="Ballontekst Char"/>
    <w:basedOn w:val="Standaardalinea-lettertype"/>
    <w:link w:val="Ballontekst"/>
    <w:uiPriority w:val="99"/>
    <w:semiHidden/>
    <w:rsid w:val="000D6CFF"/>
    <w:rPr>
      <w:rFonts w:ascii="Tahoma" w:hAnsi="Tahoma" w:cs="Tahoma"/>
      <w:sz w:val="16"/>
      <w:szCs w:val="16"/>
    </w:rPr>
  </w:style>
  <w:style w:type="paragraph" w:styleId="Lijstalinea">
    <w:name w:val="List Paragraph"/>
    <w:basedOn w:val="Standaard"/>
    <w:uiPriority w:val="34"/>
    <w:qFormat/>
    <w:rsid w:val="00363AC7"/>
    <w:pPr>
      <w:ind w:left="720"/>
      <w:contextualSpacing/>
    </w:pPr>
  </w:style>
  <w:style w:type="paragraph" w:styleId="Tekstzonderopmaak">
    <w:name w:val="Plain Text"/>
    <w:basedOn w:val="Standaard"/>
    <w:link w:val="TekstzonderopmaakChar"/>
    <w:uiPriority w:val="99"/>
    <w:semiHidden/>
    <w:unhideWhenUsed/>
    <w:rsid w:val="008578E5"/>
    <w:rPr>
      <w:rFonts w:eastAsiaTheme="minorHAnsi" w:cstheme="minorBidi"/>
      <w:color w:val="1F497D" w:themeColor="text2"/>
      <w:szCs w:val="21"/>
      <w:lang w:eastAsia="en-US"/>
    </w:rPr>
  </w:style>
  <w:style w:type="character" w:customStyle="1" w:styleId="TekstzonderopmaakChar">
    <w:name w:val="Tekst zonder opmaak Char"/>
    <w:basedOn w:val="Standaardalinea-lettertype"/>
    <w:link w:val="Tekstzonderopmaak"/>
    <w:uiPriority w:val="99"/>
    <w:semiHidden/>
    <w:rsid w:val="008578E5"/>
    <w:rPr>
      <w:rFonts w:ascii="Arial" w:eastAsiaTheme="minorHAnsi" w:hAnsi="Arial" w:cstheme="minorBidi"/>
      <w:color w:val="1F497D" w:themeColor="text2"/>
      <w:szCs w:val="21"/>
      <w:lang w:eastAsia="en-US"/>
    </w:rPr>
  </w:style>
  <w:style w:type="paragraph" w:styleId="Geenafstand">
    <w:name w:val="No Spacing"/>
    <w:uiPriority w:val="1"/>
    <w:qFormat/>
    <w:rsid w:val="004A0B12"/>
    <w:rPr>
      <w:rFonts w:ascii="Corbel" w:eastAsiaTheme="minorHAnsi" w:hAnsi="Corbel" w:cstheme="minorBidi"/>
      <w:sz w:val="22"/>
      <w:szCs w:val="22"/>
      <w:lang w:eastAsia="en-US"/>
    </w:rPr>
  </w:style>
  <w:style w:type="character" w:styleId="Hyperlink">
    <w:name w:val="Hyperlink"/>
    <w:basedOn w:val="Standaardalinea-lettertype"/>
    <w:uiPriority w:val="99"/>
    <w:unhideWhenUsed/>
    <w:rsid w:val="00280ADA"/>
    <w:rPr>
      <w:color w:val="0000FF" w:themeColor="hyperlink"/>
      <w:u w:val="single"/>
    </w:rPr>
  </w:style>
  <w:style w:type="character" w:styleId="GevolgdeHyperlink">
    <w:name w:val="FollowedHyperlink"/>
    <w:basedOn w:val="Standaardalinea-lettertype"/>
    <w:uiPriority w:val="99"/>
    <w:semiHidden/>
    <w:unhideWhenUsed/>
    <w:rsid w:val="00280ADA"/>
    <w:rPr>
      <w:color w:val="800080" w:themeColor="followedHyperlink"/>
      <w:u w:val="single"/>
    </w:rPr>
  </w:style>
  <w:style w:type="character" w:customStyle="1" w:styleId="Kop2Char">
    <w:name w:val="Kop 2 Char"/>
    <w:basedOn w:val="Standaardalinea-lettertype"/>
    <w:link w:val="Kop2"/>
    <w:rsid w:val="009F6F42"/>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788">
      <w:bodyDiv w:val="1"/>
      <w:marLeft w:val="0"/>
      <w:marRight w:val="0"/>
      <w:marTop w:val="0"/>
      <w:marBottom w:val="0"/>
      <w:divBdr>
        <w:top w:val="none" w:sz="0" w:space="0" w:color="auto"/>
        <w:left w:val="none" w:sz="0" w:space="0" w:color="auto"/>
        <w:bottom w:val="none" w:sz="0" w:space="0" w:color="auto"/>
        <w:right w:val="none" w:sz="0" w:space="0" w:color="auto"/>
      </w:divBdr>
    </w:div>
    <w:div w:id="749742582">
      <w:bodyDiv w:val="1"/>
      <w:marLeft w:val="0"/>
      <w:marRight w:val="0"/>
      <w:marTop w:val="0"/>
      <w:marBottom w:val="0"/>
      <w:divBdr>
        <w:top w:val="none" w:sz="0" w:space="0" w:color="auto"/>
        <w:left w:val="none" w:sz="0" w:space="0" w:color="auto"/>
        <w:bottom w:val="none" w:sz="0" w:space="0" w:color="auto"/>
        <w:right w:val="none" w:sz="0" w:space="0" w:color="auto"/>
      </w:divBdr>
    </w:div>
    <w:div w:id="785659527">
      <w:bodyDiv w:val="1"/>
      <w:marLeft w:val="0"/>
      <w:marRight w:val="0"/>
      <w:marTop w:val="0"/>
      <w:marBottom w:val="0"/>
      <w:divBdr>
        <w:top w:val="none" w:sz="0" w:space="0" w:color="auto"/>
        <w:left w:val="none" w:sz="0" w:space="0" w:color="auto"/>
        <w:bottom w:val="none" w:sz="0" w:space="0" w:color="auto"/>
        <w:right w:val="none" w:sz="0" w:space="0" w:color="auto"/>
      </w:divBdr>
    </w:div>
    <w:div w:id="814954311">
      <w:bodyDiv w:val="1"/>
      <w:marLeft w:val="0"/>
      <w:marRight w:val="0"/>
      <w:marTop w:val="0"/>
      <w:marBottom w:val="0"/>
      <w:divBdr>
        <w:top w:val="none" w:sz="0" w:space="0" w:color="auto"/>
        <w:left w:val="none" w:sz="0" w:space="0" w:color="auto"/>
        <w:bottom w:val="none" w:sz="0" w:space="0" w:color="auto"/>
        <w:right w:val="none" w:sz="0" w:space="0" w:color="auto"/>
      </w:divBdr>
    </w:div>
    <w:div w:id="854805449">
      <w:bodyDiv w:val="1"/>
      <w:marLeft w:val="0"/>
      <w:marRight w:val="0"/>
      <w:marTop w:val="0"/>
      <w:marBottom w:val="0"/>
      <w:divBdr>
        <w:top w:val="none" w:sz="0" w:space="0" w:color="auto"/>
        <w:left w:val="none" w:sz="0" w:space="0" w:color="auto"/>
        <w:bottom w:val="none" w:sz="0" w:space="0" w:color="auto"/>
        <w:right w:val="none" w:sz="0" w:space="0" w:color="auto"/>
      </w:divBdr>
    </w:div>
    <w:div w:id="1118450045">
      <w:bodyDiv w:val="1"/>
      <w:marLeft w:val="0"/>
      <w:marRight w:val="0"/>
      <w:marTop w:val="0"/>
      <w:marBottom w:val="0"/>
      <w:divBdr>
        <w:top w:val="none" w:sz="0" w:space="0" w:color="auto"/>
        <w:left w:val="none" w:sz="0" w:space="0" w:color="auto"/>
        <w:bottom w:val="none" w:sz="0" w:space="0" w:color="auto"/>
        <w:right w:val="none" w:sz="0" w:space="0" w:color="auto"/>
      </w:divBdr>
    </w:div>
    <w:div w:id="1252474874">
      <w:bodyDiv w:val="1"/>
      <w:marLeft w:val="0"/>
      <w:marRight w:val="0"/>
      <w:marTop w:val="0"/>
      <w:marBottom w:val="0"/>
      <w:divBdr>
        <w:top w:val="none" w:sz="0" w:space="0" w:color="auto"/>
        <w:left w:val="none" w:sz="0" w:space="0" w:color="auto"/>
        <w:bottom w:val="none" w:sz="0" w:space="0" w:color="auto"/>
        <w:right w:val="none" w:sz="0" w:space="0" w:color="auto"/>
      </w:divBdr>
    </w:div>
    <w:div w:id="1340618986">
      <w:bodyDiv w:val="1"/>
      <w:marLeft w:val="0"/>
      <w:marRight w:val="0"/>
      <w:marTop w:val="0"/>
      <w:marBottom w:val="0"/>
      <w:divBdr>
        <w:top w:val="none" w:sz="0" w:space="0" w:color="auto"/>
        <w:left w:val="none" w:sz="0" w:space="0" w:color="auto"/>
        <w:bottom w:val="none" w:sz="0" w:space="0" w:color="auto"/>
        <w:right w:val="none" w:sz="0" w:space="0" w:color="auto"/>
      </w:divBdr>
    </w:div>
    <w:div w:id="1355111043">
      <w:bodyDiv w:val="1"/>
      <w:marLeft w:val="0"/>
      <w:marRight w:val="0"/>
      <w:marTop w:val="0"/>
      <w:marBottom w:val="0"/>
      <w:divBdr>
        <w:top w:val="none" w:sz="0" w:space="0" w:color="auto"/>
        <w:left w:val="none" w:sz="0" w:space="0" w:color="auto"/>
        <w:bottom w:val="none" w:sz="0" w:space="0" w:color="auto"/>
        <w:right w:val="none" w:sz="0" w:space="0" w:color="auto"/>
      </w:divBdr>
    </w:div>
    <w:div w:id="1467508635">
      <w:bodyDiv w:val="1"/>
      <w:marLeft w:val="0"/>
      <w:marRight w:val="0"/>
      <w:marTop w:val="0"/>
      <w:marBottom w:val="0"/>
      <w:divBdr>
        <w:top w:val="none" w:sz="0" w:space="0" w:color="auto"/>
        <w:left w:val="none" w:sz="0" w:space="0" w:color="auto"/>
        <w:bottom w:val="none" w:sz="0" w:space="0" w:color="auto"/>
        <w:right w:val="none" w:sz="0" w:space="0" w:color="auto"/>
      </w:divBdr>
    </w:div>
    <w:div w:id="1480002374">
      <w:bodyDiv w:val="1"/>
      <w:marLeft w:val="0"/>
      <w:marRight w:val="0"/>
      <w:marTop w:val="0"/>
      <w:marBottom w:val="0"/>
      <w:divBdr>
        <w:top w:val="none" w:sz="0" w:space="0" w:color="auto"/>
        <w:left w:val="none" w:sz="0" w:space="0" w:color="auto"/>
        <w:bottom w:val="none" w:sz="0" w:space="0" w:color="auto"/>
        <w:right w:val="none" w:sz="0" w:space="0" w:color="auto"/>
      </w:divBdr>
    </w:div>
    <w:div w:id="1619293195">
      <w:bodyDiv w:val="1"/>
      <w:marLeft w:val="0"/>
      <w:marRight w:val="0"/>
      <w:marTop w:val="0"/>
      <w:marBottom w:val="0"/>
      <w:divBdr>
        <w:top w:val="none" w:sz="0" w:space="0" w:color="auto"/>
        <w:left w:val="none" w:sz="0" w:space="0" w:color="auto"/>
        <w:bottom w:val="none" w:sz="0" w:space="0" w:color="auto"/>
        <w:right w:val="none" w:sz="0" w:space="0" w:color="auto"/>
      </w:divBdr>
    </w:div>
    <w:div w:id="1653212206">
      <w:bodyDiv w:val="1"/>
      <w:marLeft w:val="0"/>
      <w:marRight w:val="0"/>
      <w:marTop w:val="0"/>
      <w:marBottom w:val="0"/>
      <w:divBdr>
        <w:top w:val="none" w:sz="0" w:space="0" w:color="auto"/>
        <w:left w:val="none" w:sz="0" w:space="0" w:color="auto"/>
        <w:bottom w:val="none" w:sz="0" w:space="0" w:color="auto"/>
        <w:right w:val="none" w:sz="0" w:space="0" w:color="auto"/>
      </w:divBdr>
    </w:div>
    <w:div w:id="1738744456">
      <w:bodyDiv w:val="1"/>
      <w:marLeft w:val="0"/>
      <w:marRight w:val="0"/>
      <w:marTop w:val="0"/>
      <w:marBottom w:val="0"/>
      <w:divBdr>
        <w:top w:val="none" w:sz="0" w:space="0" w:color="auto"/>
        <w:left w:val="none" w:sz="0" w:space="0" w:color="auto"/>
        <w:bottom w:val="none" w:sz="0" w:space="0" w:color="auto"/>
        <w:right w:val="none" w:sz="0" w:space="0" w:color="auto"/>
      </w:divBdr>
    </w:div>
    <w:div w:id="1812863064">
      <w:bodyDiv w:val="1"/>
      <w:marLeft w:val="0"/>
      <w:marRight w:val="0"/>
      <w:marTop w:val="0"/>
      <w:marBottom w:val="0"/>
      <w:divBdr>
        <w:top w:val="none" w:sz="0" w:space="0" w:color="auto"/>
        <w:left w:val="none" w:sz="0" w:space="0" w:color="auto"/>
        <w:bottom w:val="none" w:sz="0" w:space="0" w:color="auto"/>
        <w:right w:val="none" w:sz="0" w:space="0" w:color="auto"/>
      </w:divBdr>
    </w:div>
    <w:div w:id="193412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0CE39-8048-4D16-8EE1-16E8EAD0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971</Words>
  <Characters>5676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toezeggingenlijst raad</vt:lpstr>
    </vt:vector>
  </TitlesOfParts>
  <Company>Gemeente Bergen-nh</Company>
  <LinksUpToDate>false</LinksUpToDate>
  <CharactersWithSpaces>6634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toezeggingenlijst raad</dc:title>
  <dc:creator>tester</dc:creator>
  <cp:lastModifiedBy>Korne te Velde</cp:lastModifiedBy>
  <cp:revision>3</cp:revision>
  <cp:lastPrinted>2019-10-23T07:19:00Z</cp:lastPrinted>
  <dcterms:created xsi:type="dcterms:W3CDTF">2022-05-19T12:57:00Z</dcterms:created>
  <dcterms:modified xsi:type="dcterms:W3CDTF">2022-05-24T07:57:00Z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